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7ACC" w14:textId="2940BB92" w:rsidR="008760C2" w:rsidRPr="0017282D" w:rsidRDefault="0017282D" w:rsidP="0017282D">
      <w:pPr>
        <w:pStyle w:val="BodyText"/>
        <w:tabs>
          <w:tab w:val="left" w:pos="2552"/>
        </w:tabs>
        <w:spacing w:before="100" w:beforeAutospacing="1" w:after="100" w:afterAutospacing="1"/>
        <w:rPr>
          <w:rFonts w:ascii="Arial" w:hAnsi="Arial" w:cs="Arial"/>
          <w:bCs/>
          <w:sz w:val="22"/>
          <w:szCs w:val="22"/>
        </w:rPr>
      </w:pPr>
      <w:r>
        <w:rPr>
          <w:rFonts w:ascii="Arial" w:hAnsi="Arial" w:cs="Arial"/>
          <w:b/>
          <w:sz w:val="22"/>
          <w:szCs w:val="22"/>
        </w:rPr>
        <w:tab/>
      </w:r>
      <w:r w:rsidRPr="00C06260">
        <w:rPr>
          <w:rFonts w:ascii="Arial" w:hAnsi="Arial" w:cs="Arial"/>
          <w:b/>
          <w:sz w:val="22"/>
          <w:szCs w:val="18"/>
        </w:rPr>
        <w:t xml:space="preserve">A Peer Review Guide for Online </w:t>
      </w:r>
      <w:r w:rsidR="00A40BF7">
        <w:rPr>
          <w:rFonts w:ascii="Arial" w:hAnsi="Arial" w:cs="Arial"/>
          <w:b/>
          <w:sz w:val="22"/>
          <w:szCs w:val="18"/>
        </w:rPr>
        <w:t>Teaching</w:t>
      </w:r>
      <w:r w:rsidRPr="00C06260">
        <w:rPr>
          <w:rFonts w:ascii="Arial" w:hAnsi="Arial" w:cs="Arial"/>
          <w:b/>
          <w:sz w:val="22"/>
          <w:szCs w:val="18"/>
        </w:rPr>
        <w:t xml:space="preserve"> at Penn State</w:t>
      </w:r>
    </w:p>
    <w:p w14:paraId="4E690D9A" w14:textId="282E92B8" w:rsidR="00101684" w:rsidRPr="00F830C1" w:rsidRDefault="00101684" w:rsidP="005C41A5">
      <w:pPr>
        <w:pStyle w:val="BodyText"/>
        <w:spacing w:before="100" w:beforeAutospacing="1" w:after="100" w:afterAutospacing="1"/>
        <w:ind w:right="126"/>
        <w:rPr>
          <w:rFonts w:ascii="Arial" w:hAnsi="Arial" w:cs="Arial"/>
          <w:b/>
          <w:sz w:val="22"/>
          <w:szCs w:val="22"/>
        </w:rPr>
      </w:pPr>
      <w:r w:rsidRPr="00F830C1">
        <w:rPr>
          <w:rFonts w:ascii="Arial" w:hAnsi="Arial" w:cs="Arial"/>
          <w:b/>
          <w:sz w:val="22"/>
          <w:szCs w:val="22"/>
        </w:rPr>
        <w:t>Background</w:t>
      </w:r>
    </w:p>
    <w:p w14:paraId="08EE8C8E" w14:textId="77777777" w:rsidR="00DE7F97" w:rsidRDefault="00583375" w:rsidP="005C41A5">
      <w:pPr>
        <w:pStyle w:val="BodyText"/>
        <w:spacing w:before="100" w:beforeAutospacing="1" w:after="100" w:afterAutospacing="1"/>
        <w:ind w:right="126"/>
        <w:rPr>
          <w:rFonts w:ascii="Arial" w:hAnsi="Arial" w:cs="Arial"/>
          <w:sz w:val="22"/>
          <w:szCs w:val="22"/>
          <w:lang w:val="en"/>
        </w:rPr>
      </w:pPr>
      <w:r w:rsidRPr="00F830C1">
        <w:rPr>
          <w:rFonts w:ascii="Arial" w:hAnsi="Arial" w:cs="Arial"/>
          <w:sz w:val="22"/>
          <w:szCs w:val="22"/>
          <w:lang w:val="en"/>
        </w:rPr>
        <w:t xml:space="preserve">In 2022, the University’s the Joint Implementation Task Force on Teaching Assessment identified </w:t>
      </w:r>
      <w:r w:rsidR="00F9556A" w:rsidRPr="00F9556A">
        <w:rPr>
          <w:rFonts w:ascii="Arial" w:hAnsi="Arial" w:cs="Arial"/>
          <w:sz w:val="22"/>
          <w:szCs w:val="22"/>
          <w:lang w:val="en"/>
        </w:rPr>
        <w:t>four elements of effective teaching, as evident through research and related literature:</w:t>
      </w:r>
      <w:r w:rsidRPr="00F830C1">
        <w:rPr>
          <w:rFonts w:ascii="Arial" w:hAnsi="Arial" w:cs="Arial"/>
          <w:sz w:val="22"/>
          <w:szCs w:val="22"/>
          <w:lang w:val="en"/>
        </w:rPr>
        <w:t xml:space="preserve"> </w:t>
      </w: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4151"/>
      </w:tblGrid>
      <w:tr w:rsidR="00736FCF" w14:paraId="2845F2DA" w14:textId="77777777" w:rsidTr="00F3560B">
        <w:trPr>
          <w:jc w:val="center"/>
        </w:trPr>
        <w:tc>
          <w:tcPr>
            <w:tcW w:w="1069" w:type="dxa"/>
            <w:vAlign w:val="center"/>
          </w:tcPr>
          <w:p w14:paraId="0771C770" w14:textId="4447BA32" w:rsidR="00736FCF" w:rsidRPr="00D57C95" w:rsidRDefault="00736FCF" w:rsidP="005C41A5">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0EBEF159" wp14:editId="6E5A384F">
                  <wp:extent cx="298765" cy="298765"/>
                  <wp:effectExtent l="0" t="0" r="6350" b="0"/>
                  <wp:docPr id="2" name="Graphic 2"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p>
        </w:tc>
        <w:tc>
          <w:tcPr>
            <w:tcW w:w="4151" w:type="dxa"/>
            <w:vAlign w:val="center"/>
          </w:tcPr>
          <w:p w14:paraId="32FCD361" w14:textId="7D35A0A2" w:rsidR="00736FCF" w:rsidRPr="00D57C95" w:rsidRDefault="00736FCF" w:rsidP="002E5789">
            <w:pPr>
              <w:pStyle w:val="BodyText"/>
              <w:spacing w:before="100" w:beforeAutospacing="1" w:after="100" w:afterAutospacing="1"/>
              <w:ind w:right="126"/>
              <w:rPr>
                <w:rFonts w:ascii="Arial" w:hAnsi="Arial" w:cs="Arial"/>
                <w:b/>
                <w:bCs/>
                <w:color w:val="0070C0"/>
                <w:sz w:val="22"/>
                <w:szCs w:val="22"/>
                <w:lang w:val="en"/>
              </w:rPr>
            </w:pPr>
            <w:r w:rsidRPr="00D57C95">
              <w:rPr>
                <w:rFonts w:ascii="Arial" w:hAnsi="Arial" w:cs="Arial"/>
                <w:b/>
                <w:bCs/>
                <w:color w:val="0070C0"/>
                <w:sz w:val="22"/>
                <w:szCs w:val="22"/>
                <w:lang w:val="en"/>
              </w:rPr>
              <w:t>Effective Course Design</w:t>
            </w:r>
          </w:p>
        </w:tc>
      </w:tr>
      <w:tr w:rsidR="00736FCF" w14:paraId="177DEF23" w14:textId="77777777" w:rsidTr="00F3560B">
        <w:trPr>
          <w:jc w:val="center"/>
        </w:trPr>
        <w:tc>
          <w:tcPr>
            <w:tcW w:w="1069" w:type="dxa"/>
            <w:vAlign w:val="center"/>
          </w:tcPr>
          <w:p w14:paraId="1E825B08" w14:textId="1B1C9A6D" w:rsidR="00736FCF" w:rsidRPr="00D57C95" w:rsidRDefault="00736FCF" w:rsidP="005C41A5">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335CF9CD" wp14:editId="6E2057FE">
                  <wp:extent cx="298764" cy="298764"/>
                  <wp:effectExtent l="0" t="0" r="6350" b="6350"/>
                  <wp:docPr id="6" name="Graphic 6"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p>
        </w:tc>
        <w:tc>
          <w:tcPr>
            <w:tcW w:w="4151" w:type="dxa"/>
            <w:vAlign w:val="center"/>
          </w:tcPr>
          <w:p w14:paraId="09EB007A" w14:textId="3AF53FDF" w:rsidR="00736FCF" w:rsidRPr="00D57C95" w:rsidRDefault="00736FCF" w:rsidP="002E5789">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9BBB59" w:themeColor="accent3"/>
                <w:sz w:val="22"/>
                <w:szCs w:val="22"/>
                <w:lang w:val="en"/>
              </w:rPr>
              <w:t xml:space="preserve">Effective Instruction </w:t>
            </w:r>
          </w:p>
        </w:tc>
      </w:tr>
      <w:tr w:rsidR="00736FCF" w14:paraId="241D9452" w14:textId="77777777" w:rsidTr="00F3560B">
        <w:trPr>
          <w:jc w:val="center"/>
        </w:trPr>
        <w:tc>
          <w:tcPr>
            <w:tcW w:w="1069" w:type="dxa"/>
            <w:vAlign w:val="center"/>
          </w:tcPr>
          <w:p w14:paraId="554BC8A3" w14:textId="411D8842" w:rsidR="00736FCF" w:rsidRPr="00D57C95" w:rsidRDefault="00736FCF" w:rsidP="005C41A5">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25012345" wp14:editId="07F73539">
                  <wp:extent cx="298450" cy="298450"/>
                  <wp:effectExtent l="0" t="0" r="6350" b="6350"/>
                  <wp:docPr id="9" name="Graphic 9"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ers with solid fill"/>
                          <pic:cNvPicPr/>
                        </pic:nvPicPr>
                        <pic:blipFill>
                          <a:blip r:embed="rId14">
                            <a:duotone>
                              <a:schemeClr val="accent2">
                                <a:shade val="45000"/>
                                <a:satMod val="135000"/>
                              </a:schemeClr>
                              <a:prstClr val="white"/>
                            </a:duotone>
                            <a:extLst>
                              <a:ext uri="{96DAC541-7B7A-43D3-8B79-37D633B846F1}">
                                <asvg:svgBlip xmlns:asvg="http://schemas.microsoft.com/office/drawing/2016/SVG/main" r:embed="rId15"/>
                              </a:ext>
                            </a:extLst>
                          </a:blip>
                          <a:stretch>
                            <a:fillRect/>
                          </a:stretch>
                        </pic:blipFill>
                        <pic:spPr>
                          <a:xfrm>
                            <a:off x="0" y="0"/>
                            <a:ext cx="319924" cy="319924"/>
                          </a:xfrm>
                          <a:prstGeom prst="rect">
                            <a:avLst/>
                          </a:prstGeom>
                        </pic:spPr>
                      </pic:pic>
                    </a:graphicData>
                  </a:graphic>
                </wp:inline>
              </w:drawing>
            </w:r>
          </w:p>
        </w:tc>
        <w:tc>
          <w:tcPr>
            <w:tcW w:w="4151" w:type="dxa"/>
            <w:vAlign w:val="center"/>
          </w:tcPr>
          <w:p w14:paraId="575CF486" w14:textId="47E6E768" w:rsidR="00736FCF" w:rsidRPr="00D57C95" w:rsidRDefault="00736FCF" w:rsidP="005C41A5">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C0504D" w:themeColor="accent2"/>
                <w:sz w:val="22"/>
                <w:szCs w:val="22"/>
                <w:lang w:val="en"/>
              </w:rPr>
              <w:t>Inclusive and Ethical Pedagogy</w:t>
            </w:r>
          </w:p>
        </w:tc>
      </w:tr>
      <w:tr w:rsidR="00736FCF" w14:paraId="73FF8510" w14:textId="77777777" w:rsidTr="00F3560B">
        <w:trPr>
          <w:jc w:val="center"/>
        </w:trPr>
        <w:tc>
          <w:tcPr>
            <w:tcW w:w="1069" w:type="dxa"/>
            <w:vAlign w:val="center"/>
          </w:tcPr>
          <w:p w14:paraId="1DCFC6E3" w14:textId="19F35402" w:rsidR="00736FCF" w:rsidRPr="00D57C95" w:rsidRDefault="00736FCF" w:rsidP="005C41A5">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26EA8747" wp14:editId="3797BE35">
                  <wp:extent cx="298450" cy="298450"/>
                  <wp:effectExtent l="0" t="0" r="0" b="0"/>
                  <wp:docPr id="11" name="Graphic 11" descr="Comment L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omment Like with solid fill"/>
                          <pic:cNvPicPr/>
                        </pic:nvPicPr>
                        <pic:blipFill>
                          <a:blip r:embed="rId16">
                            <a:duotone>
                              <a:schemeClr val="accent4">
                                <a:shade val="45000"/>
                                <a:satMod val="135000"/>
                              </a:schemeClr>
                              <a:prstClr val="white"/>
                            </a:duotone>
                            <a:extLst>
                              <a:ext uri="{96DAC541-7B7A-43D3-8B79-37D633B846F1}">
                                <asvg:svgBlip xmlns:asvg="http://schemas.microsoft.com/office/drawing/2016/SVG/main" r:embed="rId17"/>
                              </a:ext>
                            </a:extLst>
                          </a:blip>
                          <a:stretch>
                            <a:fillRect/>
                          </a:stretch>
                        </pic:blipFill>
                        <pic:spPr>
                          <a:xfrm>
                            <a:off x="0" y="0"/>
                            <a:ext cx="309593" cy="309593"/>
                          </a:xfrm>
                          <a:prstGeom prst="rect">
                            <a:avLst/>
                          </a:prstGeom>
                        </pic:spPr>
                      </pic:pic>
                    </a:graphicData>
                  </a:graphic>
                </wp:inline>
              </w:drawing>
            </w:r>
          </w:p>
        </w:tc>
        <w:tc>
          <w:tcPr>
            <w:tcW w:w="4151" w:type="dxa"/>
            <w:vAlign w:val="center"/>
          </w:tcPr>
          <w:p w14:paraId="470DB5AD" w14:textId="6C4EA8D6" w:rsidR="00736FCF" w:rsidRPr="00D57C95" w:rsidRDefault="00736FCF" w:rsidP="002E5789">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8064A2" w:themeColor="accent4"/>
                <w:sz w:val="22"/>
                <w:szCs w:val="22"/>
                <w:lang w:val="en"/>
              </w:rPr>
              <w:t>Reflective and Evolving Practice</w:t>
            </w:r>
          </w:p>
        </w:tc>
      </w:tr>
    </w:tbl>
    <w:p w14:paraId="1AAB0C52" w14:textId="70C234E1" w:rsidR="001A1CE5" w:rsidRPr="00F830C1" w:rsidRDefault="009D1CFC" w:rsidP="005C41A5">
      <w:pPr>
        <w:pStyle w:val="BodyText"/>
        <w:spacing w:before="100" w:beforeAutospacing="1" w:after="100" w:afterAutospacing="1"/>
        <w:ind w:right="126"/>
        <w:rPr>
          <w:rFonts w:ascii="Arial" w:hAnsi="Arial" w:cs="Arial"/>
          <w:sz w:val="22"/>
          <w:szCs w:val="22"/>
          <w:lang w:val="en"/>
        </w:rPr>
      </w:pPr>
      <w:r w:rsidRPr="00F830C1">
        <w:rPr>
          <w:rFonts w:ascii="Arial" w:hAnsi="Arial" w:cs="Arial"/>
          <w:sz w:val="22"/>
          <w:szCs w:val="22"/>
          <w:lang w:val="en"/>
        </w:rPr>
        <w:t>Importantly, these four elements of effective teaching are not exhaustive. Rather, they are distilled from a substantial literature on effective teaching as those that provide a meaningful throughline in self, peer, and student perspectives on effective teaching. Likewise, these four elements are not mutually exclusive.</w:t>
      </w:r>
    </w:p>
    <w:p w14:paraId="2F3B9E8B" w14:textId="29D0E727" w:rsidR="00101684" w:rsidRPr="00F830C1" w:rsidRDefault="005C1FF9" w:rsidP="005C41A5">
      <w:pPr>
        <w:pStyle w:val="BodyText"/>
        <w:spacing w:before="100" w:beforeAutospacing="1" w:after="100" w:afterAutospacing="1"/>
        <w:ind w:right="126"/>
        <w:rPr>
          <w:rFonts w:ascii="Arial" w:hAnsi="Arial" w:cs="Arial"/>
          <w:sz w:val="22"/>
          <w:szCs w:val="22"/>
        </w:rPr>
      </w:pPr>
      <w:r w:rsidRPr="00F830C1">
        <w:rPr>
          <w:rFonts w:ascii="Arial" w:hAnsi="Arial" w:cs="Arial"/>
          <w:noProof/>
          <w:sz w:val="22"/>
          <w:szCs w:val="22"/>
        </w:rPr>
        <mc:AlternateContent>
          <mc:Choice Requires="wpg">
            <w:drawing>
              <wp:anchor distT="0" distB="0" distL="114300" distR="114300" simplePos="0" relativeHeight="251659264" behindDoc="1" locked="0" layoutInCell="1" allowOverlap="1" wp14:anchorId="461969ED" wp14:editId="039E7621">
                <wp:simplePos x="0" y="0"/>
                <wp:positionH relativeFrom="column">
                  <wp:posOffset>135890</wp:posOffset>
                </wp:positionH>
                <wp:positionV relativeFrom="paragraph">
                  <wp:posOffset>946553</wp:posOffset>
                </wp:positionV>
                <wp:extent cx="6120143" cy="3349782"/>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43" cy="3349782"/>
                          <a:chOff x="3368" y="4434"/>
                          <a:chExt cx="5527" cy="6467"/>
                        </a:xfrm>
                      </wpg:grpSpPr>
                      <wps:wsp>
                        <wps:cNvPr id="3" name="AutoShape 18"/>
                        <wps:cNvSpPr>
                          <a:spLocks noChangeArrowheads="1" noTextEdit="1"/>
                        </wps:cNvSpPr>
                        <wps:spPr bwMode="auto">
                          <a:xfrm>
                            <a:off x="3368" y="4434"/>
                            <a:ext cx="5527" cy="646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Text Box 19"/>
                        <wps:cNvSpPr txBox="1">
                          <a:spLocks noChangeArrowheads="1"/>
                        </wps:cNvSpPr>
                        <wps:spPr bwMode="auto">
                          <a:xfrm>
                            <a:off x="4205" y="4959"/>
                            <a:ext cx="4320" cy="4631"/>
                          </a:xfrm>
                          <a:prstGeom prst="rect">
                            <a:avLst/>
                          </a:prstGeom>
                          <a:solidFill>
                            <a:srgbClr val="FFFFFF"/>
                          </a:solidFill>
                          <a:ln w="9525">
                            <a:solidFill>
                              <a:srgbClr val="000000"/>
                            </a:solidFill>
                            <a:miter lim="800000"/>
                            <a:headEnd/>
                            <a:tailEnd/>
                          </a:ln>
                        </wps:spPr>
                        <wps:txbx>
                          <w:txbxContent>
                            <w:p w14:paraId="36489895" w14:textId="77777777" w:rsidR="00271CFA" w:rsidRPr="00F84403" w:rsidRDefault="00271CFA" w:rsidP="00101684">
                              <w:pPr>
                                <w:pStyle w:val="BodyText"/>
                                <w:spacing w:after="283"/>
                                <w:jc w:val="center"/>
                                <w:rPr>
                                  <w:rFonts w:ascii="Arial" w:hAnsi="Arial" w:cs="Arial"/>
                                  <w:b/>
                                </w:rPr>
                              </w:pPr>
                              <w:r w:rsidRPr="00F84403">
                                <w:rPr>
                                  <w:rFonts w:ascii="Arial" w:hAnsi="Arial" w:cs="Arial"/>
                                  <w:b/>
                                </w:rPr>
                                <w:t>The Seven Principles</w:t>
                              </w:r>
                            </w:p>
                            <w:p w14:paraId="1A126E23" w14:textId="77777777" w:rsidR="00271CFA" w:rsidRPr="00F84403" w:rsidRDefault="00271CFA" w:rsidP="00101684">
                              <w:pPr>
                                <w:pStyle w:val="BodyText"/>
                                <w:spacing w:after="283"/>
                                <w:rPr>
                                  <w:rFonts w:ascii="Arial" w:hAnsi="Arial" w:cs="Arial"/>
                                  <w:b/>
                                </w:rPr>
                              </w:pPr>
                              <w:r w:rsidRPr="00F84403">
                                <w:rPr>
                                  <w:rFonts w:ascii="Arial" w:hAnsi="Arial" w:cs="Arial"/>
                                </w:rPr>
                                <w:t xml:space="preserve">Good practice: </w:t>
                              </w:r>
                            </w:p>
                            <w:p w14:paraId="5017FEAB" w14:textId="01E4AA73"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Encourages contact between students</w:t>
                              </w:r>
                              <w:r w:rsidR="00A23753">
                                <w:rPr>
                                  <w:rFonts w:ascii="Arial" w:hAnsi="Arial" w:cs="Arial"/>
                                </w:rPr>
                                <w:t xml:space="preserve"> </w:t>
                              </w:r>
                              <w:r w:rsidRPr="00F84403">
                                <w:rPr>
                                  <w:rFonts w:ascii="Arial" w:hAnsi="Arial" w:cs="Arial"/>
                                </w:rPr>
                                <w:t xml:space="preserve">and </w:t>
                              </w:r>
                              <w:proofErr w:type="gramStart"/>
                              <w:r w:rsidRPr="00F84403">
                                <w:rPr>
                                  <w:rFonts w:ascii="Arial" w:hAnsi="Arial" w:cs="Arial"/>
                                </w:rPr>
                                <w:t>faculty;</w:t>
                              </w:r>
                              <w:proofErr w:type="gramEnd"/>
                            </w:p>
                            <w:p w14:paraId="4391CAAD" w14:textId="77777777"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 xml:space="preserve">Develops reciprocity and cooperation among </w:t>
                              </w:r>
                              <w:proofErr w:type="gramStart"/>
                              <w:r w:rsidRPr="00F84403">
                                <w:rPr>
                                  <w:rFonts w:ascii="Arial" w:hAnsi="Arial" w:cs="Arial"/>
                                </w:rPr>
                                <w:t>students;</w:t>
                              </w:r>
                              <w:proofErr w:type="gramEnd"/>
                            </w:p>
                            <w:p w14:paraId="4B191F8C" w14:textId="77777777"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 xml:space="preserve">Encourages active </w:t>
                              </w:r>
                              <w:proofErr w:type="gramStart"/>
                              <w:r w:rsidRPr="00F84403">
                                <w:rPr>
                                  <w:rFonts w:ascii="Arial" w:hAnsi="Arial" w:cs="Arial"/>
                                </w:rPr>
                                <w:t>learning;</w:t>
                              </w:r>
                              <w:proofErr w:type="gramEnd"/>
                            </w:p>
                            <w:p w14:paraId="1DDC0964" w14:textId="77777777"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 xml:space="preserve">Gives prompt </w:t>
                              </w:r>
                              <w:proofErr w:type="gramStart"/>
                              <w:r w:rsidRPr="00F84403">
                                <w:rPr>
                                  <w:rFonts w:ascii="Arial" w:hAnsi="Arial" w:cs="Arial"/>
                                </w:rPr>
                                <w:t>feedback;</w:t>
                              </w:r>
                              <w:proofErr w:type="gramEnd"/>
                            </w:p>
                            <w:p w14:paraId="1D60F867" w14:textId="77777777"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 xml:space="preserve">Emphasizes time on </w:t>
                              </w:r>
                              <w:proofErr w:type="gramStart"/>
                              <w:r w:rsidRPr="00F84403">
                                <w:rPr>
                                  <w:rFonts w:ascii="Arial" w:hAnsi="Arial" w:cs="Arial"/>
                                </w:rPr>
                                <w:t>task;</w:t>
                              </w:r>
                              <w:proofErr w:type="gramEnd"/>
                            </w:p>
                            <w:p w14:paraId="2C264E4D" w14:textId="77777777"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Communicates high expectations; and</w:t>
                              </w:r>
                            </w:p>
                            <w:p w14:paraId="5496B35E" w14:textId="77777777" w:rsidR="00271CFA" w:rsidRPr="00F84403" w:rsidRDefault="00271CFA" w:rsidP="00101684">
                              <w:pPr>
                                <w:pStyle w:val="BodyText"/>
                                <w:numPr>
                                  <w:ilvl w:val="0"/>
                                  <w:numId w:val="1"/>
                                </w:numPr>
                                <w:tabs>
                                  <w:tab w:val="clear" w:pos="707"/>
                                </w:tabs>
                                <w:spacing w:after="283"/>
                                <w:ind w:left="600"/>
                                <w:rPr>
                                  <w:rFonts w:ascii="Arial" w:hAnsi="Arial" w:cs="Arial"/>
                                </w:rPr>
                              </w:pPr>
                              <w:r w:rsidRPr="00F84403">
                                <w:rPr>
                                  <w:rFonts w:ascii="Arial" w:hAnsi="Arial" w:cs="Arial"/>
                                </w:rPr>
                                <w:t xml:space="preserve">Respects diverse talents and ways of learning. </w:t>
                              </w:r>
                            </w:p>
                            <w:p w14:paraId="346BFD5B" w14:textId="77777777" w:rsidR="00271CFA" w:rsidRPr="00F84403" w:rsidRDefault="00271CFA" w:rsidP="00101684">
                              <w:pPr>
                                <w:pStyle w:val="BodyText"/>
                                <w:spacing w:after="283"/>
                                <w:rPr>
                                  <w:rFonts w:ascii="Arial" w:hAnsi="Arial" w:cs="Arial"/>
                                </w:rPr>
                              </w:pPr>
                              <w:r w:rsidRPr="00F84403">
                                <w:rPr>
                                  <w:rFonts w:ascii="Arial" w:hAnsi="Arial" w:cs="Arial"/>
                                </w:rPr>
                                <w:t xml:space="preserve">Chickering, A. &amp; </w:t>
                              </w:r>
                              <w:proofErr w:type="spellStart"/>
                              <w:r w:rsidRPr="00F84403">
                                <w:rPr>
                                  <w:rFonts w:ascii="Arial" w:hAnsi="Arial" w:cs="Arial"/>
                                </w:rPr>
                                <w:t>Gamson</w:t>
                              </w:r>
                              <w:proofErr w:type="spellEnd"/>
                              <w:r w:rsidRPr="00F84403">
                                <w:rPr>
                                  <w:rFonts w:ascii="Arial" w:hAnsi="Arial" w:cs="Arial"/>
                                </w:rPr>
                                <w:t xml:space="preserve">, Z. (1987). Seven principles for good practice in undergraduate education. </w:t>
                              </w:r>
                              <w:r w:rsidRPr="00F84403">
                                <w:rPr>
                                  <w:rFonts w:ascii="Arial" w:hAnsi="Arial" w:cs="Arial"/>
                                  <w:i/>
                                </w:rPr>
                                <w:t>AAHE Bulletin (39 )</w:t>
                              </w:r>
                              <w:r w:rsidRPr="00F84403">
                                <w:rPr>
                                  <w:rFonts w:ascii="Arial" w:hAnsi="Arial" w:cs="Arial"/>
                                </w:rPr>
                                <w:t xml:space="preserve">7.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969ED" id="Group 17" o:spid="_x0000_s1026" style="position:absolute;margin-left:10.7pt;margin-top:74.55pt;width:481.9pt;height:263.75pt;z-index:-251657216" coordorigin="3368,4434" coordsize="5527,64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">
                <v:rect id="AutoShape 18" o:spid="_x0000_s1027" style="position:absolute;left:3368;top:4434;width:5527;height:6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filled="f" stroked="f">
                  <o:lock v:ext="edit" text="t"/>
                </v:rect>
                <v:shapetype id="_x0000_t202" coordsize="21600,21600" o:spt="202" path="m,l,21600r21600,l21600,xe">
                  <v:stroke joinstyle="miter"/>
                  <v:path gradientshapeok="t" o:connecttype="rect"/>
                </v:shapetype>
                <v:shape id="Text Box 19" o:spid="_x0000_s1028" type="#_x0000_t202" style="position:absolute;left:4205;top:4959;width:4320;height:4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36489895" w14:textId="77777777" w:rsidR="00271CFA" w:rsidRPr="00F84403" w:rsidRDefault="00271CFA" w:rsidP="00101684">
                        <w:pPr>
                          <w:pStyle w:val="BodyText"/>
                          <w:spacing w:after="283"/>
                          <w:jc w:val="center"/>
                          <w:rPr>
                            <w:rFonts w:ascii="Arial" w:hAnsi="Arial" w:cs="Arial"/>
                            <w:b/>
                          </w:rPr>
                        </w:pPr>
                        <w:r w:rsidRPr="00F84403">
                          <w:rPr>
                            <w:rFonts w:ascii="Arial" w:hAnsi="Arial" w:cs="Arial"/>
                            <w:b/>
                          </w:rPr>
                          <w:t>The Seven Principles</w:t>
                        </w:r>
                      </w:p>
                      <w:p w14:paraId="1A126E23" w14:textId="77777777" w:rsidR="00271CFA" w:rsidRPr="00F84403" w:rsidRDefault="00271CFA" w:rsidP="00101684">
                        <w:pPr>
                          <w:pStyle w:val="BodyText"/>
                          <w:spacing w:after="283"/>
                          <w:rPr>
                            <w:rFonts w:ascii="Arial" w:hAnsi="Arial" w:cs="Arial"/>
                            <w:b/>
                          </w:rPr>
                        </w:pPr>
                        <w:r w:rsidRPr="00F84403">
                          <w:rPr>
                            <w:rFonts w:ascii="Arial" w:hAnsi="Arial" w:cs="Arial"/>
                          </w:rPr>
                          <w:t xml:space="preserve">Good practice: </w:t>
                        </w:r>
                      </w:p>
                      <w:p w14:paraId="5017FEAB" w14:textId="01E4AA73"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Encourages contact between students</w:t>
                        </w:r>
                        <w:r w:rsidR="00A23753">
                          <w:rPr>
                            <w:rFonts w:ascii="Arial" w:hAnsi="Arial" w:cs="Arial"/>
                          </w:rPr>
                          <w:t xml:space="preserve"> </w:t>
                        </w:r>
                        <w:r w:rsidRPr="00F84403">
                          <w:rPr>
                            <w:rFonts w:ascii="Arial" w:hAnsi="Arial" w:cs="Arial"/>
                          </w:rPr>
                          <w:t xml:space="preserve">and </w:t>
                        </w:r>
                        <w:proofErr w:type="gramStart"/>
                        <w:r w:rsidRPr="00F84403">
                          <w:rPr>
                            <w:rFonts w:ascii="Arial" w:hAnsi="Arial" w:cs="Arial"/>
                          </w:rPr>
                          <w:t>faculty;</w:t>
                        </w:r>
                        <w:proofErr w:type="gramEnd"/>
                      </w:p>
                      <w:p w14:paraId="4391CAAD" w14:textId="77777777"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 xml:space="preserve">Develops reciprocity and cooperation among </w:t>
                        </w:r>
                        <w:proofErr w:type="gramStart"/>
                        <w:r w:rsidRPr="00F84403">
                          <w:rPr>
                            <w:rFonts w:ascii="Arial" w:hAnsi="Arial" w:cs="Arial"/>
                          </w:rPr>
                          <w:t>students;</w:t>
                        </w:r>
                        <w:proofErr w:type="gramEnd"/>
                      </w:p>
                      <w:p w14:paraId="4B191F8C" w14:textId="77777777"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 xml:space="preserve">Encourages active </w:t>
                        </w:r>
                        <w:proofErr w:type="gramStart"/>
                        <w:r w:rsidRPr="00F84403">
                          <w:rPr>
                            <w:rFonts w:ascii="Arial" w:hAnsi="Arial" w:cs="Arial"/>
                          </w:rPr>
                          <w:t>learning;</w:t>
                        </w:r>
                        <w:proofErr w:type="gramEnd"/>
                      </w:p>
                      <w:p w14:paraId="1DDC0964" w14:textId="77777777"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 xml:space="preserve">Gives prompt </w:t>
                        </w:r>
                        <w:proofErr w:type="gramStart"/>
                        <w:r w:rsidRPr="00F84403">
                          <w:rPr>
                            <w:rFonts w:ascii="Arial" w:hAnsi="Arial" w:cs="Arial"/>
                          </w:rPr>
                          <w:t>feedback;</w:t>
                        </w:r>
                        <w:proofErr w:type="gramEnd"/>
                      </w:p>
                      <w:p w14:paraId="1D60F867" w14:textId="77777777"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 xml:space="preserve">Emphasizes time on </w:t>
                        </w:r>
                        <w:proofErr w:type="gramStart"/>
                        <w:r w:rsidRPr="00F84403">
                          <w:rPr>
                            <w:rFonts w:ascii="Arial" w:hAnsi="Arial" w:cs="Arial"/>
                          </w:rPr>
                          <w:t>task;</w:t>
                        </w:r>
                        <w:proofErr w:type="gramEnd"/>
                      </w:p>
                      <w:p w14:paraId="2C264E4D" w14:textId="77777777" w:rsidR="00271CFA" w:rsidRPr="00F84403" w:rsidRDefault="00271CFA" w:rsidP="00101684">
                        <w:pPr>
                          <w:pStyle w:val="BodyText"/>
                          <w:numPr>
                            <w:ilvl w:val="0"/>
                            <w:numId w:val="1"/>
                          </w:numPr>
                          <w:tabs>
                            <w:tab w:val="clear" w:pos="707"/>
                          </w:tabs>
                          <w:ind w:left="600"/>
                          <w:rPr>
                            <w:rFonts w:ascii="Arial" w:hAnsi="Arial" w:cs="Arial"/>
                          </w:rPr>
                        </w:pPr>
                        <w:r w:rsidRPr="00F84403">
                          <w:rPr>
                            <w:rFonts w:ascii="Arial" w:hAnsi="Arial" w:cs="Arial"/>
                          </w:rPr>
                          <w:t>Communicates high expectations; and</w:t>
                        </w:r>
                      </w:p>
                      <w:p w14:paraId="5496B35E" w14:textId="77777777" w:rsidR="00271CFA" w:rsidRPr="00F84403" w:rsidRDefault="00271CFA" w:rsidP="00101684">
                        <w:pPr>
                          <w:pStyle w:val="BodyText"/>
                          <w:numPr>
                            <w:ilvl w:val="0"/>
                            <w:numId w:val="1"/>
                          </w:numPr>
                          <w:tabs>
                            <w:tab w:val="clear" w:pos="707"/>
                          </w:tabs>
                          <w:spacing w:after="283"/>
                          <w:ind w:left="600"/>
                          <w:rPr>
                            <w:rFonts w:ascii="Arial" w:hAnsi="Arial" w:cs="Arial"/>
                          </w:rPr>
                        </w:pPr>
                        <w:r w:rsidRPr="00F84403">
                          <w:rPr>
                            <w:rFonts w:ascii="Arial" w:hAnsi="Arial" w:cs="Arial"/>
                          </w:rPr>
                          <w:t xml:space="preserve">Respects diverse talents and ways of learning. </w:t>
                        </w:r>
                      </w:p>
                      <w:p w14:paraId="346BFD5B" w14:textId="77777777" w:rsidR="00271CFA" w:rsidRPr="00F84403" w:rsidRDefault="00271CFA" w:rsidP="00101684">
                        <w:pPr>
                          <w:pStyle w:val="BodyText"/>
                          <w:spacing w:after="283"/>
                          <w:rPr>
                            <w:rFonts w:ascii="Arial" w:hAnsi="Arial" w:cs="Arial"/>
                          </w:rPr>
                        </w:pPr>
                        <w:r w:rsidRPr="00F84403">
                          <w:rPr>
                            <w:rFonts w:ascii="Arial" w:hAnsi="Arial" w:cs="Arial"/>
                          </w:rPr>
                          <w:t xml:space="preserve">Chickering, A. &amp; </w:t>
                        </w:r>
                        <w:proofErr w:type="spellStart"/>
                        <w:r w:rsidRPr="00F84403">
                          <w:rPr>
                            <w:rFonts w:ascii="Arial" w:hAnsi="Arial" w:cs="Arial"/>
                          </w:rPr>
                          <w:t>Gamson</w:t>
                        </w:r>
                        <w:proofErr w:type="spellEnd"/>
                        <w:r w:rsidRPr="00F84403">
                          <w:rPr>
                            <w:rFonts w:ascii="Arial" w:hAnsi="Arial" w:cs="Arial"/>
                          </w:rPr>
                          <w:t xml:space="preserve">, Z. (1987). Seven principles for good practice in undergraduate education. </w:t>
                        </w:r>
                        <w:r w:rsidRPr="00F84403">
                          <w:rPr>
                            <w:rFonts w:ascii="Arial" w:hAnsi="Arial" w:cs="Arial"/>
                            <w:i/>
                          </w:rPr>
                          <w:t>AAHE Bulletin (39 )</w:t>
                        </w:r>
                        <w:r w:rsidRPr="00F84403">
                          <w:rPr>
                            <w:rFonts w:ascii="Arial" w:hAnsi="Arial" w:cs="Arial"/>
                          </w:rPr>
                          <w:t xml:space="preserve">7. </w:t>
                        </w:r>
                      </w:p>
                    </w:txbxContent>
                  </v:textbox>
                </v:shape>
              </v:group>
            </w:pict>
          </mc:Fallback>
        </mc:AlternateContent>
      </w:r>
      <w:r w:rsidR="001A1CE5" w:rsidRPr="00F830C1">
        <w:rPr>
          <w:rFonts w:ascii="Arial" w:hAnsi="Arial" w:cs="Arial"/>
          <w:sz w:val="22"/>
          <w:szCs w:val="22"/>
          <w:lang w:val="en"/>
        </w:rPr>
        <w:t xml:space="preserve">This </w:t>
      </w:r>
      <w:r w:rsidR="00E712B5">
        <w:rPr>
          <w:rFonts w:ascii="Arial" w:hAnsi="Arial" w:cs="Arial"/>
          <w:sz w:val="22"/>
          <w:szCs w:val="22"/>
          <w:lang w:val="en"/>
        </w:rPr>
        <w:t xml:space="preserve">peer review </w:t>
      </w:r>
      <w:r w:rsidR="001A1CE5" w:rsidRPr="00F830C1">
        <w:rPr>
          <w:rFonts w:ascii="Arial" w:hAnsi="Arial" w:cs="Arial"/>
          <w:sz w:val="22"/>
          <w:szCs w:val="22"/>
          <w:lang w:val="en"/>
        </w:rPr>
        <w:t xml:space="preserve">guide </w:t>
      </w:r>
      <w:r w:rsidR="00014D89">
        <w:rPr>
          <w:rFonts w:ascii="Arial" w:hAnsi="Arial" w:cs="Arial"/>
          <w:sz w:val="22"/>
          <w:szCs w:val="22"/>
          <w:lang w:val="en"/>
        </w:rPr>
        <w:t xml:space="preserve">addresses all four elements of effective teaching and </w:t>
      </w:r>
      <w:r w:rsidR="00E712B5">
        <w:rPr>
          <w:rFonts w:ascii="Arial" w:hAnsi="Arial" w:cs="Arial"/>
          <w:sz w:val="22"/>
          <w:szCs w:val="22"/>
          <w:lang w:val="en"/>
        </w:rPr>
        <w:t xml:space="preserve">is </w:t>
      </w:r>
      <w:r w:rsidR="0015100A">
        <w:rPr>
          <w:rFonts w:ascii="Arial" w:hAnsi="Arial" w:cs="Arial"/>
          <w:sz w:val="22"/>
          <w:szCs w:val="22"/>
          <w:lang w:val="en"/>
        </w:rPr>
        <w:t xml:space="preserve">based on an extensive review of more than </w:t>
      </w:r>
      <w:r w:rsidR="00730868">
        <w:rPr>
          <w:rFonts w:ascii="Arial" w:hAnsi="Arial" w:cs="Arial"/>
          <w:sz w:val="22"/>
          <w:szCs w:val="22"/>
          <w:lang w:val="en"/>
        </w:rPr>
        <w:t>50</w:t>
      </w:r>
      <w:r w:rsidR="0015100A">
        <w:rPr>
          <w:rFonts w:ascii="Arial" w:hAnsi="Arial" w:cs="Arial"/>
          <w:sz w:val="22"/>
          <w:szCs w:val="22"/>
          <w:lang w:val="en"/>
        </w:rPr>
        <w:t xml:space="preserve"> years of </w:t>
      </w:r>
      <w:r w:rsidR="00730868">
        <w:rPr>
          <w:rFonts w:ascii="Arial" w:hAnsi="Arial" w:cs="Arial"/>
          <w:sz w:val="22"/>
          <w:szCs w:val="22"/>
          <w:lang w:val="en"/>
        </w:rPr>
        <w:t xml:space="preserve">research focused on </w:t>
      </w:r>
      <w:r w:rsidR="00E22C13">
        <w:rPr>
          <w:rFonts w:ascii="Arial" w:hAnsi="Arial" w:cs="Arial"/>
          <w:sz w:val="22"/>
          <w:szCs w:val="22"/>
          <w:lang w:val="en"/>
        </w:rPr>
        <w:t xml:space="preserve">effective </w:t>
      </w:r>
      <w:r w:rsidR="00730868">
        <w:rPr>
          <w:rFonts w:ascii="Arial" w:hAnsi="Arial" w:cs="Arial"/>
          <w:sz w:val="22"/>
          <w:szCs w:val="22"/>
          <w:lang w:val="en"/>
        </w:rPr>
        <w:t>higher education teaching and learning practices</w:t>
      </w:r>
      <w:r w:rsidR="000742C4" w:rsidRPr="00F830C1">
        <w:rPr>
          <w:rFonts w:ascii="Arial" w:hAnsi="Arial" w:cs="Arial"/>
          <w:sz w:val="22"/>
          <w:szCs w:val="22"/>
          <w:lang w:val="en"/>
        </w:rPr>
        <w:t xml:space="preserve">. </w:t>
      </w:r>
      <w:r w:rsidR="00101684" w:rsidRPr="00F830C1">
        <w:rPr>
          <w:rFonts w:ascii="Arial" w:hAnsi="Arial" w:cs="Arial"/>
          <w:sz w:val="22"/>
          <w:szCs w:val="22"/>
        </w:rPr>
        <w:t xml:space="preserve">In 1987, </w:t>
      </w:r>
      <w:r w:rsidR="00730868">
        <w:rPr>
          <w:rFonts w:ascii="Arial" w:hAnsi="Arial" w:cs="Arial"/>
          <w:sz w:val="22"/>
          <w:szCs w:val="22"/>
        </w:rPr>
        <w:t xml:space="preserve">the resulting </w:t>
      </w:r>
      <w:r w:rsidR="00101684" w:rsidRPr="00F830C1">
        <w:rPr>
          <w:rFonts w:ascii="Arial" w:hAnsi="Arial" w:cs="Arial"/>
          <w:sz w:val="22"/>
          <w:szCs w:val="22"/>
        </w:rPr>
        <w:t xml:space="preserve">“Seven Principles for Good Practice in Undergraduate Education” </w:t>
      </w:r>
      <w:r w:rsidR="00730868">
        <w:rPr>
          <w:rFonts w:ascii="Arial" w:hAnsi="Arial" w:cs="Arial"/>
          <w:sz w:val="22"/>
          <w:szCs w:val="22"/>
        </w:rPr>
        <w:t xml:space="preserve">was published by </w:t>
      </w:r>
      <w:r w:rsidR="00730868" w:rsidRPr="00F830C1">
        <w:rPr>
          <w:rFonts w:ascii="Arial" w:hAnsi="Arial" w:cs="Arial"/>
          <w:sz w:val="22"/>
          <w:szCs w:val="22"/>
        </w:rPr>
        <w:t xml:space="preserve">Arthur Chickering and Zelda </w:t>
      </w:r>
      <w:proofErr w:type="spellStart"/>
      <w:r w:rsidR="00730868" w:rsidRPr="00F830C1">
        <w:rPr>
          <w:rFonts w:ascii="Arial" w:hAnsi="Arial" w:cs="Arial"/>
          <w:sz w:val="22"/>
          <w:szCs w:val="22"/>
        </w:rPr>
        <w:t>Gamson</w:t>
      </w:r>
      <w:proofErr w:type="spellEnd"/>
      <w:r w:rsidR="00730868">
        <w:rPr>
          <w:rFonts w:ascii="Arial" w:hAnsi="Arial" w:cs="Arial"/>
          <w:sz w:val="22"/>
          <w:szCs w:val="22"/>
        </w:rPr>
        <w:t xml:space="preserve">, distilling </w:t>
      </w:r>
      <w:r w:rsidR="00E22C13">
        <w:rPr>
          <w:rFonts w:ascii="Arial" w:hAnsi="Arial" w:cs="Arial"/>
          <w:sz w:val="22"/>
          <w:szCs w:val="22"/>
        </w:rPr>
        <w:t>the research findings</w:t>
      </w:r>
      <w:r>
        <w:rPr>
          <w:rFonts w:ascii="Arial" w:hAnsi="Arial" w:cs="Arial"/>
          <w:sz w:val="22"/>
          <w:szCs w:val="22"/>
        </w:rPr>
        <w:t xml:space="preserve"> into seven core principles</w:t>
      </w:r>
      <w:r w:rsidR="00101684" w:rsidRPr="00F830C1">
        <w:rPr>
          <w:rFonts w:ascii="Arial" w:hAnsi="Arial" w:cs="Arial"/>
          <w:sz w:val="22"/>
          <w:szCs w:val="22"/>
        </w:rPr>
        <w:t xml:space="preserve">. Their findings, and faculty and institutional </w:t>
      </w:r>
      <w:r w:rsidR="00762CD8" w:rsidRPr="00F830C1">
        <w:rPr>
          <w:rFonts w:ascii="Arial" w:hAnsi="Arial" w:cs="Arial"/>
          <w:sz w:val="22"/>
          <w:szCs w:val="22"/>
        </w:rPr>
        <w:t>evaluation instruments</w:t>
      </w:r>
      <w:r w:rsidR="00101684" w:rsidRPr="00F830C1">
        <w:rPr>
          <w:rFonts w:ascii="Arial" w:hAnsi="Arial" w:cs="Arial"/>
          <w:sz w:val="22"/>
          <w:szCs w:val="22"/>
        </w:rPr>
        <w:t xml:space="preserve"> based on the findings, have</w:t>
      </w:r>
      <w:r w:rsidR="004D2860">
        <w:rPr>
          <w:rFonts w:ascii="Arial" w:hAnsi="Arial" w:cs="Arial"/>
          <w:sz w:val="22"/>
          <w:szCs w:val="22"/>
        </w:rPr>
        <w:t xml:space="preserve"> stood the test of time and have</w:t>
      </w:r>
      <w:r w:rsidR="00101684" w:rsidRPr="00F830C1">
        <w:rPr>
          <w:rFonts w:ascii="Arial" w:hAnsi="Arial" w:cs="Arial"/>
          <w:sz w:val="22"/>
          <w:szCs w:val="22"/>
        </w:rPr>
        <w:t xml:space="preserve"> been widely used to guide and improve college teaching</w:t>
      </w:r>
      <w:r w:rsidR="004D2860">
        <w:rPr>
          <w:rFonts w:ascii="Arial" w:hAnsi="Arial" w:cs="Arial"/>
          <w:sz w:val="22"/>
          <w:szCs w:val="22"/>
        </w:rPr>
        <w:t xml:space="preserve"> ever since</w:t>
      </w:r>
      <w:r w:rsidR="00101684" w:rsidRPr="00F830C1">
        <w:rPr>
          <w:rFonts w:ascii="Arial" w:hAnsi="Arial" w:cs="Arial"/>
          <w:sz w:val="22"/>
          <w:szCs w:val="22"/>
        </w:rPr>
        <w:t>.</w:t>
      </w:r>
      <w:r w:rsidR="00D87686">
        <w:rPr>
          <w:rFonts w:ascii="Arial" w:hAnsi="Arial" w:cs="Arial"/>
          <w:sz w:val="22"/>
          <w:szCs w:val="22"/>
        </w:rPr>
        <w:t xml:space="preserve"> </w:t>
      </w:r>
    </w:p>
    <w:p w14:paraId="4223E8E5" w14:textId="6D4CC17C" w:rsidR="005C1FF9" w:rsidRDefault="005C1FF9" w:rsidP="005C41A5">
      <w:pPr>
        <w:pStyle w:val="Default"/>
        <w:adjustRightInd/>
        <w:spacing w:before="100" w:beforeAutospacing="1" w:after="100" w:afterAutospacing="1"/>
        <w:ind w:right="126"/>
        <w:rPr>
          <w:rFonts w:ascii="Arial" w:hAnsi="Arial" w:cs="Arial"/>
          <w:noProof/>
          <w:sz w:val="22"/>
          <w:szCs w:val="22"/>
        </w:rPr>
      </w:pPr>
    </w:p>
    <w:p w14:paraId="0148AB65" w14:textId="555FEA88" w:rsidR="005C1FF9" w:rsidRDefault="005C1FF9" w:rsidP="005C41A5">
      <w:pPr>
        <w:pStyle w:val="Default"/>
        <w:adjustRightInd/>
        <w:spacing w:before="100" w:beforeAutospacing="1" w:after="100" w:afterAutospacing="1"/>
        <w:ind w:right="126"/>
        <w:rPr>
          <w:rFonts w:ascii="Arial" w:hAnsi="Arial" w:cs="Arial"/>
          <w:noProof/>
          <w:sz w:val="22"/>
          <w:szCs w:val="22"/>
        </w:rPr>
      </w:pPr>
    </w:p>
    <w:p w14:paraId="55A2A8E0" w14:textId="44D13AF9" w:rsidR="005C1FF9" w:rsidRDefault="005C1FF9" w:rsidP="005C41A5">
      <w:pPr>
        <w:pStyle w:val="Default"/>
        <w:adjustRightInd/>
        <w:spacing w:before="100" w:beforeAutospacing="1" w:after="100" w:afterAutospacing="1"/>
        <w:ind w:right="126"/>
        <w:rPr>
          <w:rFonts w:ascii="Arial" w:hAnsi="Arial" w:cs="Arial"/>
          <w:noProof/>
          <w:sz w:val="22"/>
          <w:szCs w:val="22"/>
        </w:rPr>
      </w:pPr>
    </w:p>
    <w:p w14:paraId="0C85D4A5" w14:textId="70F23EEA" w:rsidR="005C1FF9" w:rsidRDefault="005C1FF9" w:rsidP="005C41A5">
      <w:pPr>
        <w:pStyle w:val="Default"/>
        <w:adjustRightInd/>
        <w:spacing w:before="100" w:beforeAutospacing="1" w:after="100" w:afterAutospacing="1"/>
        <w:ind w:right="126"/>
        <w:rPr>
          <w:rFonts w:ascii="Arial" w:hAnsi="Arial" w:cs="Arial"/>
          <w:noProof/>
          <w:sz w:val="22"/>
          <w:szCs w:val="22"/>
        </w:rPr>
      </w:pPr>
    </w:p>
    <w:p w14:paraId="52F6D900" w14:textId="221DC27E" w:rsidR="005C1FF9" w:rsidRDefault="005C1FF9" w:rsidP="005C41A5">
      <w:pPr>
        <w:pStyle w:val="Default"/>
        <w:adjustRightInd/>
        <w:spacing w:before="100" w:beforeAutospacing="1" w:after="100" w:afterAutospacing="1"/>
        <w:ind w:right="126"/>
        <w:rPr>
          <w:rFonts w:ascii="Arial" w:hAnsi="Arial" w:cs="Arial"/>
          <w:noProof/>
          <w:sz w:val="22"/>
          <w:szCs w:val="22"/>
        </w:rPr>
      </w:pPr>
    </w:p>
    <w:p w14:paraId="22E4BF52" w14:textId="6BB88C46" w:rsidR="005C1FF9" w:rsidRDefault="005C1FF9" w:rsidP="005C41A5">
      <w:pPr>
        <w:pStyle w:val="Default"/>
        <w:adjustRightInd/>
        <w:spacing w:before="100" w:beforeAutospacing="1" w:after="100" w:afterAutospacing="1"/>
        <w:ind w:right="126"/>
        <w:rPr>
          <w:rFonts w:ascii="Arial" w:hAnsi="Arial" w:cs="Arial"/>
          <w:noProof/>
          <w:sz w:val="22"/>
          <w:szCs w:val="22"/>
        </w:rPr>
      </w:pPr>
    </w:p>
    <w:p w14:paraId="707B40B1" w14:textId="62E335DD" w:rsidR="005C1FF9" w:rsidRDefault="005C1FF9" w:rsidP="005C41A5">
      <w:pPr>
        <w:pStyle w:val="Default"/>
        <w:adjustRightInd/>
        <w:spacing w:before="100" w:beforeAutospacing="1" w:after="100" w:afterAutospacing="1"/>
        <w:ind w:right="126"/>
        <w:rPr>
          <w:rFonts w:ascii="Arial" w:hAnsi="Arial" w:cs="Arial"/>
          <w:noProof/>
          <w:sz w:val="22"/>
          <w:szCs w:val="22"/>
        </w:rPr>
      </w:pPr>
    </w:p>
    <w:p w14:paraId="630C4FB6" w14:textId="09E08DE8" w:rsidR="005C1FF9" w:rsidRDefault="005C1FF9" w:rsidP="005C41A5">
      <w:pPr>
        <w:pStyle w:val="Default"/>
        <w:adjustRightInd/>
        <w:spacing w:before="100" w:beforeAutospacing="1" w:after="100" w:afterAutospacing="1"/>
        <w:ind w:right="126"/>
        <w:rPr>
          <w:rFonts w:ascii="Arial" w:hAnsi="Arial" w:cs="Arial"/>
          <w:noProof/>
          <w:sz w:val="22"/>
          <w:szCs w:val="22"/>
        </w:rPr>
      </w:pPr>
    </w:p>
    <w:p w14:paraId="42657D3F" w14:textId="77777777" w:rsidR="00965EC2" w:rsidRDefault="00965EC2" w:rsidP="005C41A5">
      <w:pPr>
        <w:pStyle w:val="Default"/>
        <w:adjustRightInd/>
        <w:spacing w:before="100" w:beforeAutospacing="1" w:after="100" w:afterAutospacing="1"/>
        <w:ind w:right="126"/>
        <w:rPr>
          <w:rFonts w:ascii="Arial" w:hAnsi="Arial" w:cs="Arial"/>
          <w:sz w:val="22"/>
          <w:szCs w:val="22"/>
        </w:rPr>
      </w:pPr>
    </w:p>
    <w:p w14:paraId="5C85C568" w14:textId="77777777" w:rsidR="00493C0E" w:rsidRDefault="00493C0E" w:rsidP="005C41A5">
      <w:pPr>
        <w:pStyle w:val="Default"/>
        <w:adjustRightInd/>
        <w:spacing w:before="100" w:beforeAutospacing="1" w:after="100" w:afterAutospacing="1"/>
        <w:ind w:right="126"/>
        <w:rPr>
          <w:rFonts w:ascii="Arial" w:hAnsi="Arial" w:cs="Arial"/>
          <w:sz w:val="22"/>
          <w:szCs w:val="22"/>
        </w:rPr>
      </w:pPr>
    </w:p>
    <w:p w14:paraId="38B33A0C" w14:textId="5870053C" w:rsidR="00B51B23" w:rsidRDefault="00D87686" w:rsidP="005C41A5">
      <w:pPr>
        <w:pStyle w:val="Default"/>
        <w:adjustRightInd/>
        <w:spacing w:before="100" w:beforeAutospacing="1" w:after="100" w:afterAutospacing="1"/>
        <w:ind w:right="126"/>
        <w:rPr>
          <w:rFonts w:ascii="Arial" w:hAnsi="Arial"/>
          <w:sz w:val="22"/>
          <w:szCs w:val="22"/>
        </w:rPr>
      </w:pPr>
      <w:r>
        <w:rPr>
          <w:rFonts w:ascii="Arial" w:hAnsi="Arial" w:cs="Arial"/>
          <w:sz w:val="22"/>
          <w:szCs w:val="22"/>
        </w:rPr>
        <w:lastRenderedPageBreak/>
        <w:t>T</w:t>
      </w:r>
      <w:r w:rsidR="008C065C" w:rsidRPr="00F830C1">
        <w:rPr>
          <w:rFonts w:ascii="Arial" w:hAnsi="Arial" w:cs="Arial"/>
          <w:sz w:val="22"/>
          <w:szCs w:val="22"/>
        </w:rPr>
        <w:t xml:space="preserve">his </w:t>
      </w:r>
      <w:r w:rsidR="00AD4AA4" w:rsidRPr="00F830C1">
        <w:rPr>
          <w:rFonts w:ascii="Arial" w:hAnsi="Arial" w:cs="Arial"/>
          <w:i/>
          <w:sz w:val="22"/>
          <w:szCs w:val="22"/>
        </w:rPr>
        <w:t xml:space="preserve">Peer Review </w:t>
      </w:r>
      <w:r w:rsidR="008C065C" w:rsidRPr="00F830C1">
        <w:rPr>
          <w:rFonts w:ascii="Arial" w:hAnsi="Arial" w:cs="Arial"/>
          <w:i/>
          <w:sz w:val="22"/>
          <w:szCs w:val="22"/>
        </w:rPr>
        <w:t>Guide</w:t>
      </w:r>
      <w:r w:rsidR="008C065C" w:rsidRPr="00F830C1">
        <w:rPr>
          <w:rFonts w:ascii="Arial" w:hAnsi="Arial" w:cs="Arial"/>
          <w:sz w:val="22"/>
          <w:szCs w:val="22"/>
        </w:rPr>
        <w:t xml:space="preserve"> adapts</w:t>
      </w:r>
      <w:r w:rsidR="00101684" w:rsidRPr="00F830C1">
        <w:rPr>
          <w:rFonts w:ascii="Arial" w:hAnsi="Arial" w:cs="Arial"/>
          <w:sz w:val="22"/>
          <w:szCs w:val="22"/>
        </w:rPr>
        <w:t xml:space="preserve"> the Seven Principles to facilitate the peer review of online </w:t>
      </w:r>
      <w:r w:rsidR="00A40BF7">
        <w:rPr>
          <w:rFonts w:ascii="Arial" w:hAnsi="Arial" w:cs="Arial"/>
          <w:sz w:val="22"/>
          <w:szCs w:val="22"/>
        </w:rPr>
        <w:t>teaching</w:t>
      </w:r>
      <w:r w:rsidR="00101684" w:rsidRPr="00F830C1">
        <w:rPr>
          <w:rFonts w:ascii="Arial" w:hAnsi="Arial" w:cs="Arial"/>
          <w:sz w:val="22"/>
          <w:szCs w:val="22"/>
        </w:rPr>
        <w:t xml:space="preserve"> in both undergraduate and graduate lev</w:t>
      </w:r>
      <w:r w:rsidR="00931F4C" w:rsidRPr="00F830C1">
        <w:rPr>
          <w:rFonts w:ascii="Arial" w:hAnsi="Arial" w:cs="Arial"/>
          <w:sz w:val="22"/>
          <w:szCs w:val="22"/>
        </w:rPr>
        <w:t>el online courses at Penn State</w:t>
      </w:r>
      <w:r w:rsidR="00101684" w:rsidRPr="00F830C1">
        <w:rPr>
          <w:rFonts w:ascii="Arial" w:hAnsi="Arial" w:cs="Arial"/>
          <w:sz w:val="22"/>
          <w:szCs w:val="22"/>
        </w:rPr>
        <w:t>.  Each principle is described in detail</w:t>
      </w:r>
      <w:r w:rsidR="00B51B23">
        <w:rPr>
          <w:rFonts w:ascii="Arial" w:hAnsi="Arial" w:cs="Arial"/>
          <w:sz w:val="22"/>
          <w:szCs w:val="22"/>
        </w:rPr>
        <w:t xml:space="preserve"> and include examples of </w:t>
      </w:r>
      <w:r w:rsidR="00101684" w:rsidRPr="00F830C1">
        <w:rPr>
          <w:rFonts w:ascii="Arial" w:hAnsi="Arial" w:cs="Arial"/>
          <w:sz w:val="22"/>
          <w:szCs w:val="22"/>
        </w:rPr>
        <w:t xml:space="preserve">evidence of how a principle may be met. </w:t>
      </w:r>
      <w:r w:rsidR="00752AE7">
        <w:rPr>
          <w:rFonts w:ascii="Arial" w:hAnsi="Arial" w:cs="Arial"/>
          <w:sz w:val="22"/>
          <w:szCs w:val="22"/>
        </w:rPr>
        <w:t>Suggested resources are also provided to facilitate professional development.</w:t>
      </w:r>
    </w:p>
    <w:p w14:paraId="6871AD56" w14:textId="386A599C" w:rsidR="004F783E" w:rsidRDefault="00D570F2" w:rsidP="005C41A5">
      <w:pPr>
        <w:pStyle w:val="Default"/>
        <w:adjustRightInd/>
        <w:spacing w:before="100" w:beforeAutospacing="1" w:after="100" w:afterAutospacing="1"/>
        <w:ind w:right="126"/>
        <w:rPr>
          <w:rFonts w:ascii="Arial" w:hAnsi="Arial"/>
          <w:sz w:val="22"/>
          <w:szCs w:val="22"/>
        </w:rPr>
      </w:pPr>
      <w:r>
        <w:rPr>
          <w:rFonts w:ascii="Arial" w:hAnsi="Arial"/>
          <w:sz w:val="22"/>
          <w:szCs w:val="22"/>
        </w:rPr>
        <w:t>Using</w:t>
      </w:r>
      <w:r w:rsidR="00B51B23">
        <w:rPr>
          <w:rFonts w:ascii="Arial" w:hAnsi="Arial"/>
          <w:sz w:val="22"/>
          <w:szCs w:val="22"/>
        </w:rPr>
        <w:t xml:space="preserve"> icons, e</w:t>
      </w:r>
      <w:r w:rsidR="00DB4CEA">
        <w:rPr>
          <w:rFonts w:ascii="Arial" w:hAnsi="Arial"/>
          <w:sz w:val="22"/>
          <w:szCs w:val="22"/>
        </w:rPr>
        <w:t>ach of the seven principle</w:t>
      </w:r>
      <w:r w:rsidR="00965EC2">
        <w:rPr>
          <w:rFonts w:ascii="Arial" w:hAnsi="Arial"/>
          <w:sz w:val="22"/>
          <w:szCs w:val="22"/>
        </w:rPr>
        <w:t>s</w:t>
      </w:r>
      <w:r w:rsidR="00DB4CEA">
        <w:rPr>
          <w:rFonts w:ascii="Arial" w:hAnsi="Arial"/>
          <w:sz w:val="22"/>
          <w:szCs w:val="22"/>
        </w:rPr>
        <w:t xml:space="preserve"> is associated with </w:t>
      </w:r>
      <w:r w:rsidR="00D11AF4">
        <w:rPr>
          <w:rFonts w:ascii="Arial" w:hAnsi="Arial"/>
          <w:sz w:val="22"/>
          <w:szCs w:val="22"/>
        </w:rPr>
        <w:t xml:space="preserve">at least </w:t>
      </w:r>
      <w:r w:rsidR="00DB4CEA">
        <w:rPr>
          <w:rFonts w:ascii="Arial" w:hAnsi="Arial"/>
          <w:sz w:val="22"/>
          <w:szCs w:val="22"/>
        </w:rPr>
        <w:t>one of the University’s four elements of effective teaching</w:t>
      </w:r>
      <w:r w:rsidR="006E3B30">
        <w:rPr>
          <w:rFonts w:ascii="Arial" w:hAnsi="Arial"/>
          <w:sz w:val="22"/>
          <w:szCs w:val="22"/>
        </w:rPr>
        <w:t>:</w:t>
      </w:r>
      <w:r w:rsidR="00AA396F">
        <w:rPr>
          <w:rFonts w:ascii="Arial" w:hAnsi="Arial"/>
          <w:sz w:val="22"/>
          <w:szCs w:val="22"/>
        </w:rPr>
        <w:t xml:space="preserve"> </w:t>
      </w:r>
      <w:r w:rsidR="009A3B93">
        <w:rPr>
          <w:rFonts w:ascii="Arial" w:hAnsi="Arial"/>
          <w:sz w:val="22"/>
          <w:szCs w:val="22"/>
        </w:rPr>
        <w:t xml:space="preserve"> </w:t>
      </w: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4151"/>
      </w:tblGrid>
      <w:tr w:rsidR="004F783E" w14:paraId="086896C8" w14:textId="77777777" w:rsidTr="003074C1">
        <w:trPr>
          <w:jc w:val="center"/>
        </w:trPr>
        <w:tc>
          <w:tcPr>
            <w:tcW w:w="1069" w:type="dxa"/>
            <w:vAlign w:val="center"/>
          </w:tcPr>
          <w:p w14:paraId="08640372" w14:textId="77777777" w:rsidR="004F783E" w:rsidRPr="00D57C95" w:rsidRDefault="004F783E"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2AA44726" wp14:editId="7B4A41CF">
                  <wp:extent cx="298765" cy="298765"/>
                  <wp:effectExtent l="0" t="0" r="6350" b="0"/>
                  <wp:docPr id="37" name="Graphic 37"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p>
        </w:tc>
        <w:tc>
          <w:tcPr>
            <w:tcW w:w="4151" w:type="dxa"/>
            <w:vAlign w:val="center"/>
          </w:tcPr>
          <w:p w14:paraId="7FE4D266" w14:textId="77777777" w:rsidR="004F783E" w:rsidRPr="00D57C95" w:rsidRDefault="004F783E" w:rsidP="003074C1">
            <w:pPr>
              <w:pStyle w:val="BodyText"/>
              <w:spacing w:before="100" w:beforeAutospacing="1" w:after="100" w:afterAutospacing="1"/>
              <w:ind w:right="126"/>
              <w:rPr>
                <w:rFonts w:ascii="Arial" w:hAnsi="Arial" w:cs="Arial"/>
                <w:b/>
                <w:bCs/>
                <w:color w:val="0070C0"/>
                <w:sz w:val="22"/>
                <w:szCs w:val="22"/>
                <w:lang w:val="en"/>
              </w:rPr>
            </w:pPr>
            <w:r w:rsidRPr="00D57C95">
              <w:rPr>
                <w:rFonts w:ascii="Arial" w:hAnsi="Arial" w:cs="Arial"/>
                <w:b/>
                <w:bCs/>
                <w:color w:val="0070C0"/>
                <w:sz w:val="22"/>
                <w:szCs w:val="22"/>
                <w:lang w:val="en"/>
              </w:rPr>
              <w:t>Effective Course Design</w:t>
            </w:r>
          </w:p>
        </w:tc>
      </w:tr>
      <w:tr w:rsidR="004F783E" w14:paraId="22393934" w14:textId="77777777" w:rsidTr="003074C1">
        <w:trPr>
          <w:jc w:val="center"/>
        </w:trPr>
        <w:tc>
          <w:tcPr>
            <w:tcW w:w="1069" w:type="dxa"/>
            <w:vAlign w:val="center"/>
          </w:tcPr>
          <w:p w14:paraId="2F6D36B9" w14:textId="77777777" w:rsidR="004F783E" w:rsidRPr="00D57C95" w:rsidRDefault="004F783E"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6ACBAD90" wp14:editId="22CE67D3">
                  <wp:extent cx="298764" cy="298764"/>
                  <wp:effectExtent l="0" t="0" r="6350" b="6350"/>
                  <wp:docPr id="38" name="Graphic 38"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p>
        </w:tc>
        <w:tc>
          <w:tcPr>
            <w:tcW w:w="4151" w:type="dxa"/>
            <w:vAlign w:val="center"/>
          </w:tcPr>
          <w:p w14:paraId="0BD9164D" w14:textId="77777777" w:rsidR="004F783E" w:rsidRPr="00D57C95" w:rsidRDefault="004F783E" w:rsidP="003074C1">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9BBB59" w:themeColor="accent3"/>
                <w:sz w:val="22"/>
                <w:szCs w:val="22"/>
                <w:lang w:val="en"/>
              </w:rPr>
              <w:t xml:space="preserve">Effective Instruction </w:t>
            </w:r>
          </w:p>
        </w:tc>
      </w:tr>
      <w:tr w:rsidR="004F783E" w14:paraId="3894D6C4" w14:textId="77777777" w:rsidTr="003074C1">
        <w:trPr>
          <w:jc w:val="center"/>
        </w:trPr>
        <w:tc>
          <w:tcPr>
            <w:tcW w:w="1069" w:type="dxa"/>
            <w:vAlign w:val="center"/>
          </w:tcPr>
          <w:p w14:paraId="08544055" w14:textId="77777777" w:rsidR="004F783E" w:rsidRPr="00D57C95" w:rsidRDefault="004F783E"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6371BC87" wp14:editId="1D5A6DB2">
                  <wp:extent cx="298450" cy="298450"/>
                  <wp:effectExtent l="0" t="0" r="6350" b="6350"/>
                  <wp:docPr id="39" name="Graphic 39"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ers with solid fill"/>
                          <pic:cNvPicPr/>
                        </pic:nvPicPr>
                        <pic:blipFill>
                          <a:blip r:embed="rId14">
                            <a:duotone>
                              <a:schemeClr val="accent2">
                                <a:shade val="45000"/>
                                <a:satMod val="135000"/>
                              </a:schemeClr>
                              <a:prstClr val="white"/>
                            </a:duotone>
                            <a:extLst>
                              <a:ext uri="{96DAC541-7B7A-43D3-8B79-37D633B846F1}">
                                <asvg:svgBlip xmlns:asvg="http://schemas.microsoft.com/office/drawing/2016/SVG/main" r:embed="rId15"/>
                              </a:ext>
                            </a:extLst>
                          </a:blip>
                          <a:stretch>
                            <a:fillRect/>
                          </a:stretch>
                        </pic:blipFill>
                        <pic:spPr>
                          <a:xfrm>
                            <a:off x="0" y="0"/>
                            <a:ext cx="319924" cy="319924"/>
                          </a:xfrm>
                          <a:prstGeom prst="rect">
                            <a:avLst/>
                          </a:prstGeom>
                        </pic:spPr>
                      </pic:pic>
                    </a:graphicData>
                  </a:graphic>
                </wp:inline>
              </w:drawing>
            </w:r>
          </w:p>
        </w:tc>
        <w:tc>
          <w:tcPr>
            <w:tcW w:w="4151" w:type="dxa"/>
            <w:vAlign w:val="center"/>
          </w:tcPr>
          <w:p w14:paraId="2334B873" w14:textId="77777777" w:rsidR="004F783E" w:rsidRPr="00D57C95" w:rsidRDefault="004F783E" w:rsidP="003074C1">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C0504D" w:themeColor="accent2"/>
                <w:sz w:val="22"/>
                <w:szCs w:val="22"/>
                <w:lang w:val="en"/>
              </w:rPr>
              <w:t>Inclusive and Ethical Pedagogy</w:t>
            </w:r>
          </w:p>
        </w:tc>
      </w:tr>
      <w:tr w:rsidR="004F783E" w14:paraId="1E07C1D8" w14:textId="77777777" w:rsidTr="003074C1">
        <w:trPr>
          <w:jc w:val="center"/>
        </w:trPr>
        <w:tc>
          <w:tcPr>
            <w:tcW w:w="1069" w:type="dxa"/>
            <w:vAlign w:val="center"/>
          </w:tcPr>
          <w:p w14:paraId="40FFDF84" w14:textId="0E798FD6" w:rsidR="004F783E" w:rsidRPr="00D57C95" w:rsidRDefault="004F783E" w:rsidP="003074C1">
            <w:pPr>
              <w:pStyle w:val="BodyText"/>
              <w:spacing w:before="100" w:beforeAutospacing="1" w:after="100" w:afterAutospacing="1"/>
              <w:ind w:right="126"/>
              <w:rPr>
                <w:rFonts w:ascii="Arial" w:hAnsi="Arial" w:cs="Arial"/>
                <w:color w:val="0070C0"/>
                <w:sz w:val="22"/>
                <w:szCs w:val="22"/>
                <w:lang w:val="en"/>
              </w:rPr>
            </w:pPr>
          </w:p>
        </w:tc>
        <w:tc>
          <w:tcPr>
            <w:tcW w:w="4151" w:type="dxa"/>
            <w:vAlign w:val="center"/>
          </w:tcPr>
          <w:p w14:paraId="332E9B47" w14:textId="0FECE77E" w:rsidR="004F783E" w:rsidRPr="00D57C95" w:rsidRDefault="004F783E" w:rsidP="003074C1">
            <w:pPr>
              <w:pStyle w:val="BodyText"/>
              <w:spacing w:before="100" w:beforeAutospacing="1" w:after="100" w:afterAutospacing="1"/>
              <w:ind w:right="126"/>
              <w:rPr>
                <w:rFonts w:ascii="Arial" w:hAnsi="Arial" w:cs="Arial"/>
                <w:b/>
                <w:bCs/>
                <w:color w:val="0070C0"/>
                <w:sz w:val="22"/>
                <w:szCs w:val="22"/>
                <w:lang w:val="en"/>
              </w:rPr>
            </w:pPr>
          </w:p>
        </w:tc>
      </w:tr>
    </w:tbl>
    <w:p w14:paraId="5A9C66D1" w14:textId="0ECA2E0F" w:rsidR="008C065C" w:rsidRDefault="008C065C" w:rsidP="005C41A5">
      <w:pPr>
        <w:pStyle w:val="Default"/>
        <w:adjustRightInd/>
        <w:spacing w:before="100" w:beforeAutospacing="1" w:after="100" w:afterAutospacing="1"/>
        <w:ind w:right="126"/>
        <w:rPr>
          <w:rFonts w:ascii="Arial" w:hAnsi="Arial"/>
          <w:sz w:val="22"/>
          <w:szCs w:val="22"/>
        </w:rPr>
      </w:pPr>
      <w:r w:rsidRPr="00F830C1">
        <w:rPr>
          <w:rFonts w:ascii="Arial" w:hAnsi="Arial" w:cs="Arial"/>
          <w:sz w:val="22"/>
          <w:szCs w:val="22"/>
        </w:rPr>
        <w:t xml:space="preserve">While, ideally, good practice would suggest that all seven principles would be supported in some way in </w:t>
      </w:r>
      <w:r w:rsidR="00060759">
        <w:rPr>
          <w:rFonts w:ascii="Arial" w:hAnsi="Arial" w:cs="Arial"/>
          <w:sz w:val="22"/>
          <w:szCs w:val="22"/>
        </w:rPr>
        <w:t>one’s</w:t>
      </w:r>
      <w:r w:rsidRPr="00F830C1">
        <w:rPr>
          <w:rFonts w:ascii="Arial" w:hAnsi="Arial" w:cs="Arial"/>
          <w:sz w:val="22"/>
          <w:szCs w:val="22"/>
        </w:rPr>
        <w:t xml:space="preserve"> </w:t>
      </w:r>
      <w:r w:rsidR="00F02E30">
        <w:rPr>
          <w:rFonts w:ascii="Arial" w:hAnsi="Arial" w:cs="Arial"/>
          <w:sz w:val="22"/>
          <w:szCs w:val="22"/>
        </w:rPr>
        <w:t>teaching</w:t>
      </w:r>
      <w:r w:rsidRPr="00F830C1">
        <w:rPr>
          <w:rFonts w:ascii="Arial" w:hAnsi="Arial" w:cs="Arial"/>
          <w:sz w:val="22"/>
          <w:szCs w:val="22"/>
        </w:rPr>
        <w:t xml:space="preserve">, variations in course format, size, and faculty teaching experience can make reaching that ideal difficult. </w:t>
      </w:r>
      <w:r w:rsidR="00F02E30">
        <w:rPr>
          <w:rFonts w:ascii="Arial" w:hAnsi="Arial" w:cs="Arial"/>
          <w:sz w:val="22"/>
          <w:szCs w:val="22"/>
        </w:rPr>
        <w:t>It</w:t>
      </w:r>
      <w:r w:rsidRPr="00F830C1">
        <w:rPr>
          <w:rFonts w:ascii="Arial" w:hAnsi="Arial" w:cs="Arial"/>
          <w:sz w:val="22"/>
          <w:szCs w:val="22"/>
        </w:rPr>
        <w:t xml:space="preserve"> is assumed that a peer reviewer will discover room for improvement when examining a course through the lens of the Seven Principles. This </w:t>
      </w:r>
      <w:r w:rsidR="00AD4AA4" w:rsidRPr="00F830C1">
        <w:rPr>
          <w:rFonts w:ascii="Arial" w:hAnsi="Arial" w:cs="Arial"/>
          <w:sz w:val="22"/>
          <w:szCs w:val="22"/>
        </w:rPr>
        <w:t>Peer Review G</w:t>
      </w:r>
      <w:r w:rsidRPr="00F830C1">
        <w:rPr>
          <w:rFonts w:ascii="Arial" w:hAnsi="Arial" w:cs="Arial"/>
          <w:sz w:val="22"/>
          <w:szCs w:val="22"/>
        </w:rPr>
        <w:t>uide provides space for the peer reviewer to note teaching and l</w:t>
      </w:r>
      <w:r w:rsidR="0010737D" w:rsidRPr="00F830C1">
        <w:rPr>
          <w:rFonts w:ascii="Arial" w:hAnsi="Arial" w:cs="Arial"/>
          <w:sz w:val="22"/>
          <w:szCs w:val="22"/>
        </w:rPr>
        <w:t xml:space="preserve">earning strengths, as well as </w:t>
      </w:r>
      <w:r w:rsidRPr="00F830C1">
        <w:rPr>
          <w:rFonts w:ascii="Arial" w:hAnsi="Arial" w:cs="Arial"/>
          <w:sz w:val="22"/>
          <w:szCs w:val="22"/>
        </w:rPr>
        <w:t xml:space="preserve">areas for improvement. </w:t>
      </w:r>
      <w:r w:rsidR="004F783E">
        <w:rPr>
          <w:rFonts w:ascii="Arial" w:hAnsi="Arial"/>
          <w:sz w:val="22"/>
          <w:szCs w:val="22"/>
        </w:rPr>
        <w:t>Thus, in total, the examination of each principle is designed to contribute to the final element of effective teaching</w:t>
      </w:r>
      <w:r w:rsidR="0084365F">
        <w:rPr>
          <w:rFonts w:ascii="Arial" w:hAnsi="Arial"/>
          <w:sz w:val="22"/>
          <w:szCs w:val="22"/>
        </w:rPr>
        <w:t>:</w:t>
      </w: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4151"/>
      </w:tblGrid>
      <w:tr w:rsidR="004F783E" w:rsidRPr="00D57C95" w14:paraId="7F91CE0C" w14:textId="77777777" w:rsidTr="003074C1">
        <w:trPr>
          <w:jc w:val="center"/>
        </w:trPr>
        <w:tc>
          <w:tcPr>
            <w:tcW w:w="1069" w:type="dxa"/>
            <w:vAlign w:val="center"/>
          </w:tcPr>
          <w:p w14:paraId="537E5C8D" w14:textId="77777777" w:rsidR="004F783E" w:rsidRPr="00D57C95" w:rsidRDefault="004F783E"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179AA32A" wp14:editId="22723F07">
                  <wp:extent cx="298450" cy="298450"/>
                  <wp:effectExtent l="0" t="0" r="0" b="0"/>
                  <wp:docPr id="40" name="Graphic 40" descr="Comment L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omment Like with solid fill"/>
                          <pic:cNvPicPr/>
                        </pic:nvPicPr>
                        <pic:blipFill>
                          <a:blip r:embed="rId16">
                            <a:duotone>
                              <a:schemeClr val="accent4">
                                <a:shade val="45000"/>
                                <a:satMod val="135000"/>
                              </a:schemeClr>
                              <a:prstClr val="white"/>
                            </a:duotone>
                            <a:extLst>
                              <a:ext uri="{96DAC541-7B7A-43D3-8B79-37D633B846F1}">
                                <asvg:svgBlip xmlns:asvg="http://schemas.microsoft.com/office/drawing/2016/SVG/main" r:embed="rId17"/>
                              </a:ext>
                            </a:extLst>
                          </a:blip>
                          <a:stretch>
                            <a:fillRect/>
                          </a:stretch>
                        </pic:blipFill>
                        <pic:spPr>
                          <a:xfrm>
                            <a:off x="0" y="0"/>
                            <a:ext cx="309593" cy="309593"/>
                          </a:xfrm>
                          <a:prstGeom prst="rect">
                            <a:avLst/>
                          </a:prstGeom>
                        </pic:spPr>
                      </pic:pic>
                    </a:graphicData>
                  </a:graphic>
                </wp:inline>
              </w:drawing>
            </w:r>
          </w:p>
        </w:tc>
        <w:tc>
          <w:tcPr>
            <w:tcW w:w="4151" w:type="dxa"/>
            <w:vAlign w:val="center"/>
          </w:tcPr>
          <w:p w14:paraId="31B172E7" w14:textId="77777777" w:rsidR="004F783E" w:rsidRPr="00D57C95" w:rsidRDefault="004F783E" w:rsidP="003074C1">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8064A2" w:themeColor="accent4"/>
                <w:sz w:val="22"/>
                <w:szCs w:val="22"/>
                <w:lang w:val="en"/>
              </w:rPr>
              <w:t>Reflective and Evolving Practice</w:t>
            </w:r>
          </w:p>
        </w:tc>
      </w:tr>
    </w:tbl>
    <w:p w14:paraId="2D5EFAA1" w14:textId="77777777" w:rsidR="004F783E" w:rsidRDefault="004F783E" w:rsidP="005C41A5">
      <w:pPr>
        <w:spacing w:before="100" w:beforeAutospacing="1" w:after="100" w:afterAutospacing="1"/>
        <w:ind w:left="0" w:right="126"/>
        <w:rPr>
          <w:rFonts w:ascii="Arial" w:hAnsi="Arial" w:cs="Arial"/>
          <w:b/>
          <w:sz w:val="22"/>
          <w:szCs w:val="22"/>
        </w:rPr>
      </w:pPr>
      <w:bookmarkStart w:id="0" w:name="ejcs"/>
      <w:bookmarkEnd w:id="0"/>
    </w:p>
    <w:p w14:paraId="41CE220D" w14:textId="73DE2C86" w:rsidR="00940CB8" w:rsidRPr="00F830C1" w:rsidRDefault="0017282D" w:rsidP="005C41A5">
      <w:pPr>
        <w:spacing w:before="100" w:beforeAutospacing="1" w:after="100" w:afterAutospacing="1"/>
        <w:ind w:left="0" w:right="126"/>
        <w:rPr>
          <w:rFonts w:ascii="Arial" w:hAnsi="Arial" w:cs="Arial"/>
          <w:b/>
          <w:sz w:val="22"/>
          <w:szCs w:val="22"/>
        </w:rPr>
      </w:pPr>
      <w:r>
        <w:rPr>
          <w:rFonts w:ascii="Arial" w:hAnsi="Arial" w:cs="Arial"/>
          <w:b/>
          <w:sz w:val="22"/>
          <w:szCs w:val="22"/>
        </w:rPr>
        <w:t xml:space="preserve">A </w:t>
      </w:r>
      <w:r w:rsidR="0083101E" w:rsidRPr="00F830C1">
        <w:rPr>
          <w:rFonts w:ascii="Arial" w:hAnsi="Arial" w:cs="Arial"/>
          <w:b/>
          <w:sz w:val="22"/>
          <w:szCs w:val="22"/>
        </w:rPr>
        <w:t>Recommended</w:t>
      </w:r>
      <w:r w:rsidR="00101684" w:rsidRPr="00F830C1">
        <w:rPr>
          <w:rFonts w:ascii="Arial" w:hAnsi="Arial" w:cs="Arial"/>
          <w:b/>
          <w:sz w:val="22"/>
          <w:szCs w:val="22"/>
        </w:rPr>
        <w:t xml:space="preserve"> Peer Review Process</w:t>
      </w:r>
    </w:p>
    <w:p w14:paraId="1BFD2F7B" w14:textId="190FF2FC" w:rsidR="00AD4AA4" w:rsidRPr="00F830C1" w:rsidRDefault="00940CB8" w:rsidP="005C41A5">
      <w:pPr>
        <w:spacing w:before="100" w:beforeAutospacing="1" w:after="100" w:afterAutospacing="1"/>
        <w:ind w:left="0" w:right="126"/>
        <w:rPr>
          <w:rFonts w:ascii="Arial" w:hAnsi="Arial"/>
          <w:sz w:val="22"/>
          <w:szCs w:val="22"/>
        </w:rPr>
      </w:pPr>
      <w:r w:rsidRPr="00F830C1">
        <w:rPr>
          <w:rFonts w:ascii="Arial" w:eastAsia="Times New Roman" w:hAnsi="Arial"/>
          <w:color w:val="000000"/>
          <w:sz w:val="22"/>
          <w:szCs w:val="22"/>
        </w:rPr>
        <w:t xml:space="preserve">Peer reviews of teaching are required for promotion and tenure at Penn State. We also need to conduct peer reviews for our part-time faculty members who teach online and at a distance. </w:t>
      </w:r>
      <w:r w:rsidR="00066C57" w:rsidRPr="00F830C1">
        <w:rPr>
          <w:rFonts w:ascii="Arial" w:hAnsi="Arial"/>
          <w:sz w:val="22"/>
          <w:szCs w:val="22"/>
        </w:rPr>
        <w:t xml:space="preserve">University Policy HR23 </w:t>
      </w:r>
      <w:r w:rsidR="00AD4AA4" w:rsidRPr="00F830C1">
        <w:rPr>
          <w:rFonts w:ascii="Arial" w:hAnsi="Arial"/>
          <w:sz w:val="22"/>
          <w:szCs w:val="22"/>
        </w:rPr>
        <w:t>states,</w:t>
      </w:r>
      <w:r w:rsidR="00066C57" w:rsidRPr="00F830C1">
        <w:rPr>
          <w:rFonts w:ascii="Arial" w:hAnsi="Arial"/>
          <w:sz w:val="22"/>
          <w:szCs w:val="22"/>
        </w:rPr>
        <w:t xml:space="preserve"> “Each academic unit (e.g., department, college, and University Libraries) of the University should take responsibility for developing detailed review procedures, supplemental to and consonant with general University procedures, as guidelines for promotion and tenure.” To help facilitate the peer review of online </w:t>
      </w:r>
      <w:r w:rsidR="00C1651A">
        <w:rPr>
          <w:rFonts w:ascii="Arial" w:hAnsi="Arial"/>
          <w:sz w:val="22"/>
          <w:szCs w:val="22"/>
        </w:rPr>
        <w:t>teaching</w:t>
      </w:r>
      <w:r w:rsidR="00AD4AA4" w:rsidRPr="00F830C1">
        <w:rPr>
          <w:rFonts w:ascii="Arial" w:hAnsi="Arial"/>
          <w:sz w:val="22"/>
          <w:szCs w:val="22"/>
        </w:rPr>
        <w:t xml:space="preserve">, </w:t>
      </w:r>
      <w:r w:rsidR="00D21968" w:rsidRPr="00F830C1">
        <w:rPr>
          <w:rFonts w:ascii="Arial" w:hAnsi="Arial"/>
          <w:sz w:val="22"/>
          <w:szCs w:val="22"/>
        </w:rPr>
        <w:t xml:space="preserve">the following </w:t>
      </w:r>
      <w:r w:rsidR="00AD4AA4" w:rsidRPr="00F830C1">
        <w:rPr>
          <w:rFonts w:ascii="Arial" w:hAnsi="Arial"/>
          <w:sz w:val="22"/>
          <w:szCs w:val="22"/>
        </w:rPr>
        <w:t>peer review process</w:t>
      </w:r>
      <w:r w:rsidR="00C1651A">
        <w:rPr>
          <w:rFonts w:ascii="Arial" w:hAnsi="Arial"/>
          <w:sz w:val="22"/>
          <w:szCs w:val="22"/>
        </w:rPr>
        <w:t xml:space="preserve"> is suggested</w:t>
      </w:r>
      <w:r w:rsidR="00AD4AA4" w:rsidRPr="00F830C1">
        <w:rPr>
          <w:rFonts w:ascii="Arial" w:hAnsi="Arial"/>
          <w:sz w:val="22"/>
          <w:szCs w:val="22"/>
        </w:rPr>
        <w:t>:</w:t>
      </w:r>
    </w:p>
    <w:p w14:paraId="5B134498" w14:textId="77777777" w:rsidR="009D4266" w:rsidRPr="00F830C1" w:rsidRDefault="00940CB8" w:rsidP="005C41A5">
      <w:pPr>
        <w:pStyle w:val="TableContents"/>
        <w:numPr>
          <w:ilvl w:val="0"/>
          <w:numId w:val="3"/>
        </w:numPr>
        <w:spacing w:before="100" w:beforeAutospacing="1" w:after="100" w:afterAutospacing="1"/>
        <w:ind w:right="126"/>
        <w:rPr>
          <w:rFonts w:ascii="Arial" w:hAnsi="Arial" w:cs="Arial"/>
          <w:sz w:val="22"/>
          <w:szCs w:val="22"/>
        </w:rPr>
      </w:pPr>
      <w:r w:rsidRPr="00F830C1">
        <w:rPr>
          <w:rFonts w:ascii="Arial" w:hAnsi="Arial" w:cs="Arial"/>
          <w:sz w:val="22"/>
          <w:szCs w:val="22"/>
        </w:rPr>
        <w:t>The</w:t>
      </w:r>
      <w:r w:rsidR="00931F4C" w:rsidRPr="00F830C1">
        <w:rPr>
          <w:rFonts w:ascii="Arial" w:hAnsi="Arial" w:cs="Arial"/>
          <w:sz w:val="22"/>
          <w:szCs w:val="22"/>
        </w:rPr>
        <w:t xml:space="preserve"> </w:t>
      </w:r>
      <w:r w:rsidRPr="00F830C1">
        <w:rPr>
          <w:rFonts w:ascii="Arial" w:hAnsi="Arial"/>
          <w:sz w:val="22"/>
          <w:szCs w:val="22"/>
        </w:rPr>
        <w:t>department/division head or school director</w:t>
      </w:r>
      <w:r w:rsidR="00931F4C" w:rsidRPr="00F830C1">
        <w:rPr>
          <w:rFonts w:ascii="Arial" w:hAnsi="Arial"/>
          <w:sz w:val="22"/>
          <w:szCs w:val="22"/>
        </w:rPr>
        <w:t xml:space="preserve"> or, where appropr</w:t>
      </w:r>
      <w:r w:rsidRPr="00F830C1">
        <w:rPr>
          <w:rFonts w:ascii="Arial" w:hAnsi="Arial"/>
          <w:sz w:val="22"/>
          <w:szCs w:val="22"/>
        </w:rPr>
        <w:t>iate, campus chancellor and campus director of academic affair</w:t>
      </w:r>
      <w:r w:rsidR="00931F4C" w:rsidRPr="00F830C1">
        <w:rPr>
          <w:rFonts w:ascii="Arial" w:hAnsi="Arial"/>
          <w:sz w:val="22"/>
          <w:szCs w:val="22"/>
        </w:rPr>
        <w:t xml:space="preserve">, </w:t>
      </w:r>
      <w:r w:rsidR="009D4266" w:rsidRPr="00F830C1">
        <w:rPr>
          <w:rFonts w:ascii="Arial" w:hAnsi="Arial" w:cs="Arial"/>
          <w:sz w:val="22"/>
          <w:szCs w:val="22"/>
        </w:rPr>
        <w:t xml:space="preserve">identifies a faculty peer </w:t>
      </w:r>
      <w:r w:rsidRPr="00F830C1">
        <w:rPr>
          <w:rFonts w:ascii="Arial" w:hAnsi="Arial" w:cs="Arial"/>
          <w:sz w:val="22"/>
          <w:szCs w:val="22"/>
        </w:rPr>
        <w:t>(“peer reviewer”) to conduct the peer review of teaching.</w:t>
      </w:r>
      <w:r w:rsidR="009D4266" w:rsidRPr="00F830C1">
        <w:rPr>
          <w:rFonts w:ascii="Arial" w:hAnsi="Arial" w:cs="Arial"/>
          <w:sz w:val="22"/>
          <w:szCs w:val="22"/>
        </w:rPr>
        <w:br/>
      </w:r>
    </w:p>
    <w:p w14:paraId="0D3B5CEE" w14:textId="77777777" w:rsidR="00101684" w:rsidRPr="00F830C1" w:rsidRDefault="00814101" w:rsidP="005C41A5">
      <w:pPr>
        <w:pStyle w:val="TableContents"/>
        <w:numPr>
          <w:ilvl w:val="0"/>
          <w:numId w:val="3"/>
        </w:numPr>
        <w:spacing w:before="100" w:beforeAutospacing="1" w:after="100" w:afterAutospacing="1"/>
        <w:ind w:right="126"/>
        <w:rPr>
          <w:rFonts w:ascii="Arial" w:hAnsi="Arial" w:cs="Arial"/>
          <w:sz w:val="22"/>
          <w:szCs w:val="22"/>
        </w:rPr>
      </w:pPr>
      <w:r w:rsidRPr="00F830C1">
        <w:rPr>
          <w:rFonts w:ascii="Arial" w:hAnsi="Arial" w:cs="Arial"/>
          <w:sz w:val="22"/>
          <w:szCs w:val="22"/>
        </w:rPr>
        <w:t>The course instructor complete</w:t>
      </w:r>
      <w:r w:rsidR="00654E2D" w:rsidRPr="00F830C1">
        <w:rPr>
          <w:rFonts w:ascii="Arial" w:hAnsi="Arial" w:cs="Arial"/>
          <w:sz w:val="22"/>
          <w:szCs w:val="22"/>
        </w:rPr>
        <w:t>s</w:t>
      </w:r>
      <w:r w:rsidRPr="00F830C1">
        <w:rPr>
          <w:rFonts w:ascii="Arial" w:hAnsi="Arial" w:cs="Arial"/>
          <w:sz w:val="22"/>
          <w:szCs w:val="22"/>
        </w:rPr>
        <w:t xml:space="preserve"> </w:t>
      </w:r>
      <w:r w:rsidR="00654E2D" w:rsidRPr="00F830C1">
        <w:rPr>
          <w:rFonts w:ascii="Arial" w:hAnsi="Arial" w:cs="Arial"/>
          <w:sz w:val="22"/>
          <w:szCs w:val="22"/>
        </w:rPr>
        <w:t>the</w:t>
      </w:r>
      <w:r w:rsidRPr="00F830C1">
        <w:rPr>
          <w:rFonts w:ascii="Arial" w:hAnsi="Arial" w:cs="Arial"/>
          <w:sz w:val="22"/>
          <w:szCs w:val="22"/>
        </w:rPr>
        <w:t xml:space="preserve"> </w:t>
      </w:r>
      <w:r w:rsidR="00101684" w:rsidRPr="00F830C1">
        <w:rPr>
          <w:rFonts w:ascii="Arial" w:hAnsi="Arial" w:cs="Arial"/>
          <w:sz w:val="22"/>
          <w:szCs w:val="22"/>
        </w:rPr>
        <w:t>“Instructor Input Form</w:t>
      </w:r>
      <w:r w:rsidRPr="00F830C1">
        <w:rPr>
          <w:rFonts w:ascii="Arial" w:hAnsi="Arial" w:cs="Arial"/>
          <w:sz w:val="22"/>
          <w:szCs w:val="22"/>
        </w:rPr>
        <w:t>”</w:t>
      </w:r>
      <w:r w:rsidR="00101684" w:rsidRPr="00F830C1">
        <w:rPr>
          <w:rFonts w:ascii="Arial" w:hAnsi="Arial" w:cs="Arial"/>
          <w:sz w:val="22"/>
          <w:szCs w:val="22"/>
        </w:rPr>
        <w:t xml:space="preserve"> </w:t>
      </w:r>
      <w:r w:rsidR="005E2459" w:rsidRPr="00F830C1">
        <w:rPr>
          <w:rFonts w:ascii="Arial" w:hAnsi="Arial" w:cs="Arial"/>
          <w:sz w:val="22"/>
          <w:szCs w:val="22"/>
        </w:rPr>
        <w:t xml:space="preserve">and shares that document with the </w:t>
      </w:r>
      <w:r w:rsidRPr="00F830C1">
        <w:rPr>
          <w:rFonts w:ascii="Arial" w:hAnsi="Arial" w:cs="Arial"/>
          <w:sz w:val="22"/>
          <w:szCs w:val="22"/>
        </w:rPr>
        <w:t xml:space="preserve">peer </w:t>
      </w:r>
      <w:r w:rsidR="00101684" w:rsidRPr="00F830C1">
        <w:rPr>
          <w:rFonts w:ascii="Arial" w:hAnsi="Arial" w:cs="Arial"/>
          <w:sz w:val="22"/>
          <w:szCs w:val="22"/>
        </w:rPr>
        <w:t xml:space="preserve">reviewer </w:t>
      </w:r>
      <w:r w:rsidR="005E2459" w:rsidRPr="00F830C1">
        <w:rPr>
          <w:rFonts w:ascii="Arial" w:hAnsi="Arial" w:cs="Arial"/>
          <w:sz w:val="22"/>
          <w:szCs w:val="22"/>
        </w:rPr>
        <w:t xml:space="preserve">to convey </w:t>
      </w:r>
      <w:r w:rsidR="00101684" w:rsidRPr="00F830C1">
        <w:rPr>
          <w:rFonts w:ascii="Arial" w:hAnsi="Arial" w:cs="Arial"/>
          <w:sz w:val="22"/>
          <w:szCs w:val="22"/>
        </w:rPr>
        <w:t>contextual information about the course.</w:t>
      </w:r>
      <w:r w:rsidR="00101684" w:rsidRPr="00F830C1">
        <w:rPr>
          <w:rFonts w:ascii="Arial" w:hAnsi="Arial" w:cs="Arial"/>
          <w:sz w:val="22"/>
          <w:szCs w:val="22"/>
        </w:rPr>
        <w:br/>
      </w:r>
    </w:p>
    <w:p w14:paraId="3968C48B" w14:textId="36150EF9" w:rsidR="00101684" w:rsidRPr="00F830C1" w:rsidRDefault="00814101" w:rsidP="005C41A5">
      <w:pPr>
        <w:pStyle w:val="TableContents"/>
        <w:numPr>
          <w:ilvl w:val="0"/>
          <w:numId w:val="3"/>
        </w:numPr>
        <w:spacing w:before="100" w:beforeAutospacing="1" w:after="100" w:afterAutospacing="1"/>
        <w:ind w:right="126"/>
        <w:rPr>
          <w:rFonts w:ascii="Arial" w:hAnsi="Arial" w:cs="Arial"/>
          <w:sz w:val="22"/>
          <w:szCs w:val="22"/>
        </w:rPr>
      </w:pPr>
      <w:r w:rsidRPr="00F830C1">
        <w:rPr>
          <w:rFonts w:ascii="Arial" w:hAnsi="Arial" w:cs="Arial"/>
          <w:sz w:val="22"/>
          <w:szCs w:val="22"/>
        </w:rPr>
        <w:t>After reviewing the completed “Instructor Input Form,” the peer reviewer use</w:t>
      </w:r>
      <w:r w:rsidR="00654E2D" w:rsidRPr="00F830C1">
        <w:rPr>
          <w:rFonts w:ascii="Arial" w:hAnsi="Arial" w:cs="Arial"/>
          <w:sz w:val="22"/>
          <w:szCs w:val="22"/>
        </w:rPr>
        <w:t>s</w:t>
      </w:r>
      <w:r w:rsidRPr="00F830C1">
        <w:rPr>
          <w:rFonts w:ascii="Arial" w:hAnsi="Arial" w:cs="Arial"/>
          <w:sz w:val="22"/>
          <w:szCs w:val="22"/>
        </w:rPr>
        <w:t xml:space="preserve"> t</w:t>
      </w:r>
      <w:r w:rsidR="00101684" w:rsidRPr="00F830C1">
        <w:rPr>
          <w:rFonts w:ascii="Arial" w:hAnsi="Arial" w:cs="Arial"/>
          <w:sz w:val="22"/>
          <w:szCs w:val="22"/>
        </w:rPr>
        <w:t xml:space="preserve">he “Peer Review </w:t>
      </w:r>
      <w:r w:rsidR="00837CBE" w:rsidRPr="00F830C1">
        <w:rPr>
          <w:rFonts w:ascii="Arial" w:hAnsi="Arial" w:cs="Arial"/>
          <w:sz w:val="22"/>
          <w:szCs w:val="22"/>
        </w:rPr>
        <w:t>Guide</w:t>
      </w:r>
      <w:r w:rsidR="005E2459" w:rsidRPr="00F830C1">
        <w:rPr>
          <w:rFonts w:ascii="Arial" w:hAnsi="Arial" w:cs="Arial"/>
          <w:sz w:val="22"/>
          <w:szCs w:val="22"/>
        </w:rPr>
        <w:t xml:space="preserve"> for Online Courses</w:t>
      </w:r>
      <w:r w:rsidR="00101684" w:rsidRPr="00F830C1">
        <w:rPr>
          <w:rFonts w:ascii="Arial" w:hAnsi="Arial" w:cs="Arial"/>
          <w:sz w:val="22"/>
          <w:szCs w:val="22"/>
        </w:rPr>
        <w:t xml:space="preserve">” </w:t>
      </w:r>
      <w:r w:rsidR="009D4266" w:rsidRPr="00F830C1">
        <w:rPr>
          <w:rFonts w:ascii="Arial" w:hAnsi="Arial" w:cs="Arial"/>
          <w:sz w:val="22"/>
          <w:szCs w:val="22"/>
        </w:rPr>
        <w:t xml:space="preserve">to </w:t>
      </w:r>
      <w:r w:rsidR="00101684" w:rsidRPr="00F830C1">
        <w:rPr>
          <w:rFonts w:ascii="Arial" w:hAnsi="Arial" w:cs="Arial"/>
          <w:sz w:val="22"/>
          <w:szCs w:val="22"/>
        </w:rPr>
        <w:t>observ</w:t>
      </w:r>
      <w:r w:rsidR="009F7120">
        <w:rPr>
          <w:rFonts w:ascii="Arial" w:hAnsi="Arial" w:cs="Arial"/>
          <w:sz w:val="22"/>
          <w:szCs w:val="22"/>
        </w:rPr>
        <w:t>e</w:t>
      </w:r>
      <w:r w:rsidR="00101684" w:rsidRPr="00F830C1">
        <w:rPr>
          <w:rFonts w:ascii="Arial" w:hAnsi="Arial" w:cs="Arial"/>
          <w:sz w:val="22"/>
          <w:szCs w:val="22"/>
        </w:rPr>
        <w:t xml:space="preserve"> how the instructor addresses each of the Seven Principles. </w:t>
      </w:r>
      <w:r w:rsidR="009D4266" w:rsidRPr="00F830C1">
        <w:rPr>
          <w:rFonts w:ascii="Arial" w:hAnsi="Arial" w:cs="Arial"/>
          <w:sz w:val="22"/>
          <w:szCs w:val="22"/>
        </w:rPr>
        <w:t>The reviewer notes the</w:t>
      </w:r>
      <w:r w:rsidR="00101684" w:rsidRPr="00F830C1">
        <w:rPr>
          <w:rFonts w:ascii="Arial" w:hAnsi="Arial" w:cs="Arial"/>
          <w:sz w:val="22"/>
          <w:szCs w:val="22"/>
        </w:rPr>
        <w:t xml:space="preserve"> instructor’s strengths and areas for improvement for each Princip</w:t>
      </w:r>
      <w:r w:rsidR="00A77FF4" w:rsidRPr="00F830C1">
        <w:rPr>
          <w:rFonts w:ascii="Arial" w:hAnsi="Arial" w:cs="Arial"/>
          <w:sz w:val="22"/>
          <w:szCs w:val="22"/>
        </w:rPr>
        <w:t>le in the space provided.</w:t>
      </w:r>
      <w:r w:rsidR="00940CB8" w:rsidRPr="00F830C1">
        <w:rPr>
          <w:rFonts w:ascii="Arial" w:hAnsi="Arial" w:cs="Arial"/>
          <w:sz w:val="22"/>
          <w:szCs w:val="22"/>
        </w:rPr>
        <w:br/>
      </w:r>
      <w:r w:rsidR="00940CB8" w:rsidRPr="00F830C1">
        <w:rPr>
          <w:rFonts w:ascii="Arial" w:hAnsi="Arial" w:cs="Arial"/>
          <w:sz w:val="22"/>
          <w:szCs w:val="22"/>
        </w:rPr>
        <w:lastRenderedPageBreak/>
        <w:br/>
      </w:r>
      <w:r w:rsidR="009D4266" w:rsidRPr="00F830C1">
        <w:rPr>
          <w:rFonts w:ascii="Arial" w:hAnsi="Arial" w:cs="Arial"/>
          <w:sz w:val="22"/>
          <w:szCs w:val="22"/>
        </w:rPr>
        <w:t xml:space="preserve">NOTE: </w:t>
      </w:r>
      <w:r w:rsidR="00101684" w:rsidRPr="00F830C1">
        <w:rPr>
          <w:rFonts w:ascii="Arial" w:hAnsi="Arial" w:cs="Arial"/>
          <w:sz w:val="22"/>
          <w:szCs w:val="22"/>
        </w:rPr>
        <w:t>Reviewers should feel free to ask questions of the instructor any time clarification or information is needed during the review</w:t>
      </w:r>
      <w:r w:rsidR="005E2459" w:rsidRPr="00F830C1">
        <w:rPr>
          <w:rFonts w:ascii="Arial" w:hAnsi="Arial" w:cs="Arial"/>
          <w:sz w:val="22"/>
          <w:szCs w:val="22"/>
        </w:rPr>
        <w:t xml:space="preserve"> process</w:t>
      </w:r>
      <w:r w:rsidR="00101684" w:rsidRPr="00F830C1">
        <w:rPr>
          <w:rFonts w:ascii="Arial" w:hAnsi="Arial" w:cs="Arial"/>
          <w:sz w:val="22"/>
          <w:szCs w:val="22"/>
        </w:rPr>
        <w:t>.</w:t>
      </w:r>
      <w:r w:rsidR="00101684" w:rsidRPr="00F830C1">
        <w:rPr>
          <w:rFonts w:ascii="Arial" w:hAnsi="Arial" w:cs="Arial"/>
          <w:sz w:val="22"/>
          <w:szCs w:val="22"/>
        </w:rPr>
        <w:br/>
      </w:r>
    </w:p>
    <w:p w14:paraId="0348D72D" w14:textId="77777777" w:rsidR="00AD4AA4" w:rsidRPr="00F830C1" w:rsidRDefault="009D4266" w:rsidP="005C41A5">
      <w:pPr>
        <w:pStyle w:val="TableContents"/>
        <w:numPr>
          <w:ilvl w:val="0"/>
          <w:numId w:val="3"/>
        </w:numPr>
        <w:spacing w:before="100" w:beforeAutospacing="1" w:after="100" w:afterAutospacing="1"/>
        <w:ind w:right="126"/>
        <w:rPr>
          <w:rFonts w:ascii="Arial" w:hAnsi="Arial" w:cs="Arial"/>
          <w:sz w:val="22"/>
          <w:szCs w:val="22"/>
        </w:rPr>
      </w:pPr>
      <w:r w:rsidRPr="00F830C1">
        <w:rPr>
          <w:rFonts w:ascii="Arial" w:hAnsi="Arial" w:cs="Arial"/>
          <w:sz w:val="22"/>
          <w:szCs w:val="22"/>
        </w:rPr>
        <w:t xml:space="preserve">The peer reviewer summarizes the </w:t>
      </w:r>
      <w:r w:rsidR="00101684" w:rsidRPr="00F830C1">
        <w:rPr>
          <w:rFonts w:ascii="Arial" w:hAnsi="Arial" w:cs="Arial"/>
          <w:sz w:val="22"/>
          <w:szCs w:val="22"/>
        </w:rPr>
        <w:t xml:space="preserve">feedback in the form of a letter to that instructor that can be included in the instructor’s dossier. The letter, as well as a copy of the completed Peer Review </w:t>
      </w:r>
      <w:r w:rsidR="00837CBE" w:rsidRPr="00F830C1">
        <w:rPr>
          <w:rFonts w:ascii="Arial" w:hAnsi="Arial" w:cs="Arial"/>
          <w:sz w:val="22"/>
          <w:szCs w:val="22"/>
        </w:rPr>
        <w:t>Guide</w:t>
      </w:r>
      <w:r w:rsidR="00101684" w:rsidRPr="00F830C1">
        <w:rPr>
          <w:rFonts w:ascii="Arial" w:hAnsi="Arial" w:cs="Arial"/>
          <w:sz w:val="22"/>
          <w:szCs w:val="22"/>
        </w:rPr>
        <w:t xml:space="preserve">, </w:t>
      </w:r>
      <w:r w:rsidRPr="00F830C1">
        <w:rPr>
          <w:rFonts w:ascii="Arial" w:hAnsi="Arial" w:cs="Arial"/>
          <w:sz w:val="22"/>
          <w:szCs w:val="22"/>
        </w:rPr>
        <w:t xml:space="preserve">is then </w:t>
      </w:r>
      <w:r w:rsidR="00101684" w:rsidRPr="00F830C1">
        <w:rPr>
          <w:rFonts w:ascii="Arial" w:hAnsi="Arial" w:cs="Arial"/>
          <w:sz w:val="22"/>
          <w:szCs w:val="22"/>
        </w:rPr>
        <w:t xml:space="preserve">shared with the instructor, the Program Manager (if the course is part of an online program), and the </w:t>
      </w:r>
      <w:r w:rsidR="00940CB8" w:rsidRPr="00F830C1">
        <w:rPr>
          <w:rFonts w:ascii="Arial" w:hAnsi="Arial"/>
          <w:sz w:val="22"/>
          <w:szCs w:val="22"/>
        </w:rPr>
        <w:t>department/division head or school director or, where appropriate, campus chancellor and campus director of academic affair</w:t>
      </w:r>
      <w:r w:rsidR="00940CB8" w:rsidRPr="00F830C1">
        <w:rPr>
          <w:rFonts w:ascii="Arial" w:hAnsi="Arial" w:cs="Arial"/>
          <w:sz w:val="22"/>
          <w:szCs w:val="22"/>
        </w:rPr>
        <w:t>s.</w:t>
      </w:r>
    </w:p>
    <w:p w14:paraId="00621C1D" w14:textId="77777777" w:rsidR="00840620" w:rsidRDefault="00AD4AA4" w:rsidP="005C41A5">
      <w:pPr>
        <w:spacing w:before="100" w:beforeAutospacing="1" w:after="100" w:afterAutospacing="1"/>
        <w:ind w:left="360" w:right="126"/>
        <w:rPr>
          <w:rFonts w:ascii="Arial" w:eastAsia="Times New Roman" w:hAnsi="Arial"/>
          <w:color w:val="000000"/>
          <w:sz w:val="22"/>
          <w:szCs w:val="22"/>
        </w:rPr>
      </w:pPr>
      <w:r w:rsidRPr="00F830C1">
        <w:rPr>
          <w:rFonts w:ascii="Arial" w:eastAsia="Times New Roman" w:hAnsi="Arial"/>
          <w:sz w:val="22"/>
          <w:szCs w:val="22"/>
        </w:rPr>
        <w:t xml:space="preserve">For </w:t>
      </w:r>
      <w:r w:rsidRPr="00F830C1">
        <w:rPr>
          <w:rFonts w:ascii="Arial" w:eastAsia="Times New Roman" w:hAnsi="Arial"/>
          <w:b/>
          <w:sz w:val="22"/>
          <w:szCs w:val="22"/>
        </w:rPr>
        <w:t>provisional faculty</w:t>
      </w:r>
      <w:r w:rsidRPr="00F830C1">
        <w:rPr>
          <w:rFonts w:ascii="Arial" w:eastAsia="Times New Roman" w:hAnsi="Arial"/>
          <w:sz w:val="22"/>
          <w:szCs w:val="22"/>
        </w:rPr>
        <w:t xml:space="preserve"> (not yet tenured), it is recommended that peer reviews should occur at least once per year and in a variety of courses.</w:t>
      </w:r>
      <w:r w:rsidRPr="00F830C1">
        <w:rPr>
          <w:rFonts w:ascii="Arial" w:hAnsi="Arial" w:cs="Arial"/>
          <w:b/>
          <w:sz w:val="22"/>
          <w:szCs w:val="22"/>
        </w:rPr>
        <w:t xml:space="preserve"> </w:t>
      </w:r>
      <w:r w:rsidRPr="00F830C1">
        <w:rPr>
          <w:rFonts w:ascii="Arial" w:eastAsia="Times New Roman" w:hAnsi="Arial"/>
          <w:color w:val="000000"/>
          <w:sz w:val="22"/>
          <w:szCs w:val="22"/>
        </w:rPr>
        <w:t xml:space="preserve">Faculty being </w:t>
      </w:r>
      <w:r w:rsidRPr="00F830C1">
        <w:rPr>
          <w:rFonts w:ascii="Arial" w:eastAsia="Times New Roman" w:hAnsi="Arial"/>
          <w:b/>
          <w:color w:val="000000"/>
          <w:sz w:val="22"/>
          <w:szCs w:val="22"/>
        </w:rPr>
        <w:t xml:space="preserve">reviewed for </w:t>
      </w:r>
      <w:proofErr w:type="gramStart"/>
      <w:r w:rsidRPr="00F830C1">
        <w:rPr>
          <w:rFonts w:ascii="Arial" w:eastAsia="Times New Roman" w:hAnsi="Arial"/>
          <w:b/>
          <w:color w:val="000000"/>
          <w:sz w:val="22"/>
          <w:szCs w:val="22"/>
        </w:rPr>
        <w:t>promotion</w:t>
      </w:r>
      <w:r w:rsidRPr="00F830C1">
        <w:rPr>
          <w:rFonts w:ascii="Arial" w:eastAsia="Times New Roman" w:hAnsi="Arial"/>
          <w:color w:val="000000"/>
          <w:sz w:val="22"/>
          <w:szCs w:val="22"/>
        </w:rPr>
        <w:t>,</w:t>
      </w:r>
      <w:proofErr w:type="gramEnd"/>
      <w:r w:rsidRPr="00F830C1">
        <w:rPr>
          <w:rFonts w:ascii="Arial" w:eastAsia="Times New Roman" w:hAnsi="Arial"/>
          <w:color w:val="000000"/>
          <w:sz w:val="22"/>
          <w:szCs w:val="22"/>
        </w:rPr>
        <w:t xml:space="preserve"> it is better to have a series of peer reviews over time rather than several in the fall immediately preceding the review.</w:t>
      </w:r>
    </w:p>
    <w:p w14:paraId="24FDA1E4" w14:textId="77777777" w:rsidR="007D4CE9" w:rsidRDefault="007D4CE9" w:rsidP="00F962BA">
      <w:pPr>
        <w:spacing w:before="100" w:beforeAutospacing="1" w:after="100" w:afterAutospacing="1"/>
        <w:ind w:left="360"/>
        <w:rPr>
          <w:rFonts w:ascii="Arial" w:eastAsia="Times New Roman" w:hAnsi="Arial"/>
          <w:color w:val="000000"/>
          <w:sz w:val="22"/>
          <w:szCs w:val="22"/>
        </w:rPr>
        <w:sectPr w:rsidR="007D4CE9" w:rsidSect="007D4CE9">
          <w:headerReference w:type="default" r:id="rId18"/>
          <w:footerReference w:type="default" r:id="rId19"/>
          <w:footnotePr>
            <w:pos w:val="beneathText"/>
          </w:footnotePr>
          <w:type w:val="continuous"/>
          <w:pgSz w:w="12240" w:h="15840"/>
          <w:pgMar w:top="1080" w:right="1080" w:bottom="1080" w:left="864" w:header="562" w:footer="406" w:gutter="0"/>
          <w:cols w:space="720"/>
          <w:docGrid w:linePitch="272"/>
        </w:sectPr>
      </w:pPr>
    </w:p>
    <w:p w14:paraId="24B3A467" w14:textId="77777777" w:rsidR="00F962BA" w:rsidRDefault="00F962BA" w:rsidP="00F962BA">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5D686D10" w14:textId="77777777" w:rsidTr="005E4EE8">
        <w:tc>
          <w:tcPr>
            <w:tcW w:w="8028" w:type="dxa"/>
          </w:tcPr>
          <w:p w14:paraId="00E44013" w14:textId="77777777" w:rsidR="00901A32" w:rsidRDefault="00901A32" w:rsidP="00064D78">
            <w:pPr>
              <w:pStyle w:val="TableContents"/>
              <w:jc w:val="center"/>
              <w:rPr>
                <w:rFonts w:ascii="Arial" w:hAnsi="Arial" w:cs="Arial"/>
                <w:b/>
                <w:sz w:val="16"/>
                <w:szCs w:val="16"/>
              </w:rPr>
            </w:pPr>
          </w:p>
          <w:p w14:paraId="4F7ACF3A" w14:textId="4F8151C7" w:rsidR="00DC1CFE" w:rsidRPr="00840620" w:rsidRDefault="00101684" w:rsidP="00064D78">
            <w:pPr>
              <w:pStyle w:val="TableContents"/>
              <w:jc w:val="center"/>
              <w:rPr>
                <w:rFonts w:ascii="Arial" w:hAnsi="Arial" w:cs="Arial"/>
                <w:sz w:val="16"/>
                <w:szCs w:val="16"/>
              </w:rPr>
            </w:pPr>
            <w:r w:rsidRPr="00064D78">
              <w:rPr>
                <w:rFonts w:ascii="Arial" w:hAnsi="Arial" w:cs="Arial"/>
                <w:b/>
              </w:rPr>
              <w:t>Principle 1: Good practice encourages contact between students and faculty</w:t>
            </w:r>
            <w:r w:rsidR="00B20277" w:rsidRPr="00D57C95">
              <w:rPr>
                <w:rFonts w:ascii="Arial" w:hAnsi="Arial" w:cs="Arial"/>
                <w:noProof/>
                <w:color w:val="0070C0"/>
                <w:sz w:val="22"/>
                <w:szCs w:val="22"/>
                <w:lang w:val="en"/>
              </w:rPr>
              <w:t xml:space="preserve"> </w:t>
            </w:r>
            <w:r w:rsidR="00B20277" w:rsidRPr="00D57C95">
              <w:rPr>
                <w:rFonts w:ascii="Arial" w:hAnsi="Arial" w:cs="Arial"/>
                <w:noProof/>
                <w:color w:val="0070C0"/>
                <w:sz w:val="22"/>
                <w:szCs w:val="22"/>
                <w:lang w:val="en"/>
              </w:rPr>
              <w:drawing>
                <wp:inline distT="0" distB="0" distL="0" distR="0" wp14:anchorId="0A180F44" wp14:editId="580E5528">
                  <wp:extent cx="298764" cy="298764"/>
                  <wp:effectExtent l="0" t="0" r="6350" b="6350"/>
                  <wp:docPr id="30" name="Graphic 30"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Pr="00840620">
              <w:rPr>
                <w:rFonts w:ascii="Arial" w:hAnsi="Arial" w:cs="Arial"/>
                <w:b/>
                <w:sz w:val="16"/>
                <w:szCs w:val="16"/>
              </w:rPr>
              <w:t xml:space="preserve"> </w:t>
            </w:r>
            <w:r w:rsidR="0051341D" w:rsidRPr="00D57C95">
              <w:rPr>
                <w:rFonts w:ascii="Arial" w:hAnsi="Arial" w:cs="Arial"/>
                <w:noProof/>
                <w:color w:val="0070C0"/>
                <w:sz w:val="22"/>
                <w:szCs w:val="22"/>
                <w:lang w:val="en"/>
              </w:rPr>
              <w:drawing>
                <wp:inline distT="0" distB="0" distL="0" distR="0" wp14:anchorId="2EAA081A" wp14:editId="4C05A8C8">
                  <wp:extent cx="298450" cy="298450"/>
                  <wp:effectExtent l="0" t="0" r="6350" b="6350"/>
                  <wp:docPr id="16" name="Graphic 16"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ers with solid fill"/>
                          <pic:cNvPicPr/>
                        </pic:nvPicPr>
                        <pic:blipFill>
                          <a:blip r:embed="rId14">
                            <a:duotone>
                              <a:schemeClr val="accent2">
                                <a:shade val="45000"/>
                                <a:satMod val="135000"/>
                              </a:schemeClr>
                              <a:prstClr val="white"/>
                            </a:duotone>
                            <a:extLst>
                              <a:ext uri="{96DAC541-7B7A-43D3-8B79-37D633B846F1}">
                                <asvg:svgBlip xmlns:asvg="http://schemas.microsoft.com/office/drawing/2016/SVG/main" r:embed="rId15"/>
                              </a:ext>
                            </a:extLst>
                          </a:blip>
                          <a:stretch>
                            <a:fillRect/>
                          </a:stretch>
                        </pic:blipFill>
                        <pic:spPr>
                          <a:xfrm>
                            <a:off x="0" y="0"/>
                            <a:ext cx="319924" cy="319924"/>
                          </a:xfrm>
                          <a:prstGeom prst="rect">
                            <a:avLst/>
                          </a:prstGeom>
                        </pic:spPr>
                      </pic:pic>
                    </a:graphicData>
                  </a:graphic>
                </wp:inline>
              </w:drawing>
            </w:r>
            <w:r w:rsidRPr="00840620">
              <w:rPr>
                <w:rFonts w:ascii="Arial" w:hAnsi="Arial" w:cs="Arial"/>
                <w:b/>
                <w:sz w:val="16"/>
                <w:szCs w:val="16"/>
              </w:rPr>
              <w:br/>
            </w:r>
          </w:p>
          <w:p w14:paraId="356CB1FF" w14:textId="77777777" w:rsidR="00101684" w:rsidRPr="00840620" w:rsidRDefault="00101684" w:rsidP="00101684">
            <w:pPr>
              <w:pStyle w:val="TableContents"/>
              <w:rPr>
                <w:rFonts w:ascii="Arial" w:hAnsi="Arial" w:cs="Arial"/>
                <w:b/>
                <w:sz w:val="16"/>
                <w:szCs w:val="16"/>
              </w:rPr>
            </w:pPr>
            <w:r w:rsidRPr="00840620">
              <w:rPr>
                <w:rFonts w:ascii="Arial" w:hAnsi="Arial" w:cs="Arial"/>
                <w:sz w:val="16"/>
                <w:szCs w:val="16"/>
              </w:rPr>
              <w:t xml:space="preserve">Frequent and timely student-faculty contact is the most important factor in student motivation and involvement, particularly in a distance education environment. Evidence of faculty concern helps students get through challenging situations and inspires them to persevere. Knowing a few faculty members well enhances students' intellectual commitment and encourages them to think about their own values and </w:t>
            </w:r>
            <w:proofErr w:type="gramStart"/>
            <w:r w:rsidRPr="00840620">
              <w:rPr>
                <w:rFonts w:ascii="Arial" w:hAnsi="Arial" w:cs="Arial"/>
                <w:sz w:val="16"/>
                <w:szCs w:val="16"/>
              </w:rPr>
              <w:t>future plans</w:t>
            </w:r>
            <w:proofErr w:type="gramEnd"/>
            <w:r w:rsidRPr="00840620">
              <w:rPr>
                <w:rFonts w:ascii="Arial" w:hAnsi="Arial" w:cs="Arial"/>
                <w:sz w:val="16"/>
                <w:szCs w:val="16"/>
              </w:rPr>
              <w:t>.</w:t>
            </w:r>
          </w:p>
          <w:p w14:paraId="25F56558" w14:textId="77777777" w:rsidR="00DC1CFE" w:rsidRPr="00840620" w:rsidRDefault="00DC1CFE" w:rsidP="00DC1CFE">
            <w:pPr>
              <w:ind w:left="0"/>
              <w:rPr>
                <w:rFonts w:ascii="Arial" w:hAnsi="Arial" w:cs="Arial"/>
                <w:b/>
                <w:sz w:val="16"/>
                <w:szCs w:val="16"/>
              </w:rPr>
            </w:pPr>
          </w:p>
          <w:p w14:paraId="523DB56A" w14:textId="77777777" w:rsidR="00101684" w:rsidRPr="00840620" w:rsidRDefault="00762CD8" w:rsidP="00DC1CFE">
            <w:pPr>
              <w:ind w:left="0"/>
              <w:rPr>
                <w:rFonts w:ascii="Arial" w:hAnsi="Arial" w:cs="Arial"/>
                <w:b/>
                <w:sz w:val="16"/>
                <w:szCs w:val="16"/>
              </w:rPr>
            </w:pPr>
            <w:r w:rsidRPr="00840620">
              <w:rPr>
                <w:rFonts w:ascii="Arial" w:hAnsi="Arial" w:cs="Arial"/>
                <w:b/>
                <w:sz w:val="16"/>
                <w:szCs w:val="16"/>
              </w:rPr>
              <w:t>Examples of evidence to look for:</w:t>
            </w:r>
          </w:p>
          <w:p w14:paraId="2465722F" w14:textId="77777777" w:rsidR="00FE1B05" w:rsidRDefault="00101684" w:rsidP="00480C68">
            <w:pPr>
              <w:numPr>
                <w:ilvl w:val="0"/>
                <w:numId w:val="30"/>
              </w:numPr>
              <w:rPr>
                <w:rFonts w:ascii="Arial" w:hAnsi="Arial" w:cs="Arial"/>
                <w:sz w:val="16"/>
                <w:szCs w:val="16"/>
              </w:rPr>
            </w:pPr>
            <w:r w:rsidRPr="00840620">
              <w:rPr>
                <w:rFonts w:ascii="Arial" w:hAnsi="Arial" w:cs="Arial"/>
                <w:sz w:val="16"/>
                <w:szCs w:val="16"/>
              </w:rPr>
              <w:t xml:space="preserve">A "welcome message" is provided at the beginning of the course that encourages student-to-instructor contact for course-related discussions or concerns. </w:t>
            </w:r>
          </w:p>
          <w:p w14:paraId="62DA4446" w14:textId="77777777" w:rsidR="00101684" w:rsidRPr="00FE1B05" w:rsidRDefault="00FE1B05" w:rsidP="00480C68">
            <w:pPr>
              <w:numPr>
                <w:ilvl w:val="0"/>
                <w:numId w:val="30"/>
              </w:numPr>
              <w:rPr>
                <w:rFonts w:ascii="Arial" w:hAnsi="Arial" w:cs="Arial"/>
                <w:sz w:val="16"/>
                <w:szCs w:val="16"/>
              </w:rPr>
            </w:pPr>
            <w:r w:rsidRPr="00840620">
              <w:rPr>
                <w:rFonts w:ascii="Arial" w:hAnsi="Arial" w:cs="Arial"/>
                <w:sz w:val="16"/>
                <w:szCs w:val="16"/>
              </w:rPr>
              <w:t xml:space="preserve">The instructor encourages and fosters a healthy exchange of ideas and sharing of experiences among course participants. </w:t>
            </w:r>
          </w:p>
          <w:p w14:paraId="6A7A0B0B" w14:textId="7B0EB15E" w:rsidR="00101684" w:rsidRPr="00840620" w:rsidRDefault="00101684" w:rsidP="00480C68">
            <w:pPr>
              <w:numPr>
                <w:ilvl w:val="0"/>
                <w:numId w:val="30"/>
              </w:numPr>
              <w:rPr>
                <w:rFonts w:ascii="Arial" w:hAnsi="Arial" w:cs="Arial"/>
                <w:sz w:val="16"/>
                <w:szCs w:val="16"/>
              </w:rPr>
            </w:pPr>
            <w:r w:rsidRPr="00840620">
              <w:rPr>
                <w:rFonts w:ascii="Arial" w:hAnsi="Arial" w:cs="Arial"/>
                <w:sz w:val="16"/>
                <w:szCs w:val="16"/>
              </w:rPr>
              <w:t xml:space="preserve">The instructor initiates contact with, or respond to, students on a regular basis </w:t>
            </w:r>
            <w:r w:rsidR="002E445E" w:rsidRPr="00840620">
              <w:rPr>
                <w:rFonts w:ascii="Arial" w:hAnsi="Arial" w:cs="Arial"/>
                <w:sz w:val="16"/>
                <w:szCs w:val="16"/>
              </w:rPr>
              <w:t>to</w:t>
            </w:r>
            <w:r w:rsidRPr="00840620">
              <w:rPr>
                <w:rFonts w:ascii="Arial" w:hAnsi="Arial" w:cs="Arial"/>
                <w:sz w:val="16"/>
                <w:szCs w:val="16"/>
              </w:rPr>
              <w:t xml:space="preserve"> establish a consistent online presence in the course</w:t>
            </w:r>
            <w:r w:rsidR="00FE1B05">
              <w:rPr>
                <w:rFonts w:ascii="Arial" w:hAnsi="Arial" w:cs="Arial"/>
                <w:sz w:val="16"/>
                <w:szCs w:val="16"/>
              </w:rPr>
              <w:t xml:space="preserve"> (and prior notice is given to students </w:t>
            </w:r>
            <w:proofErr w:type="gramStart"/>
            <w:r w:rsidR="00FE1B05">
              <w:rPr>
                <w:rFonts w:ascii="Arial" w:hAnsi="Arial" w:cs="Arial"/>
                <w:sz w:val="16"/>
                <w:szCs w:val="16"/>
              </w:rPr>
              <w:t>in the event that</w:t>
            </w:r>
            <w:proofErr w:type="gramEnd"/>
            <w:r w:rsidR="00FE1B05">
              <w:rPr>
                <w:rFonts w:ascii="Arial" w:hAnsi="Arial" w:cs="Arial"/>
                <w:sz w:val="16"/>
                <w:szCs w:val="16"/>
              </w:rPr>
              <w:t xml:space="preserve"> the instructor will be unavailable for more than a few days, such as might be the case during professional travel).</w:t>
            </w:r>
          </w:p>
          <w:p w14:paraId="67068820" w14:textId="77777777" w:rsidR="00101684" w:rsidRPr="00FE1B05" w:rsidRDefault="00101684" w:rsidP="00480C68">
            <w:pPr>
              <w:numPr>
                <w:ilvl w:val="0"/>
                <w:numId w:val="30"/>
              </w:numPr>
              <w:rPr>
                <w:rFonts w:ascii="Arial" w:hAnsi="Arial" w:cs="Arial"/>
                <w:sz w:val="16"/>
                <w:szCs w:val="16"/>
              </w:rPr>
            </w:pPr>
            <w:r w:rsidRPr="00840620">
              <w:rPr>
                <w:rFonts w:ascii="Arial" w:hAnsi="Arial" w:cs="Arial"/>
                <w:sz w:val="16"/>
                <w:szCs w:val="16"/>
              </w:rPr>
              <w:t>A prominent announcement area is used to communicate important up-to-date course information to students, such as reminders of impending assignment due dates, curriculum changes, scheduled absences, etc.</w:t>
            </w:r>
          </w:p>
          <w:p w14:paraId="00A11962" w14:textId="03398AB3" w:rsidR="00FE1B05" w:rsidRDefault="00101684" w:rsidP="00480C68">
            <w:pPr>
              <w:numPr>
                <w:ilvl w:val="0"/>
                <w:numId w:val="30"/>
              </w:numPr>
              <w:rPr>
                <w:rFonts w:ascii="Arial" w:hAnsi="Arial" w:cs="Arial"/>
                <w:sz w:val="16"/>
                <w:szCs w:val="16"/>
              </w:rPr>
            </w:pPr>
            <w:r w:rsidRPr="00840620">
              <w:rPr>
                <w:rFonts w:ascii="Arial" w:hAnsi="Arial" w:cs="Arial"/>
                <w:sz w:val="16"/>
                <w:szCs w:val="16"/>
              </w:rPr>
              <w:t xml:space="preserve">The instructor holds regular office hours, and by appointment, that are mediated by technology (e.g., the telephone, chat areas, </w:t>
            </w:r>
            <w:r w:rsidR="00DA26B7">
              <w:rPr>
                <w:rFonts w:ascii="Arial" w:hAnsi="Arial" w:cs="Arial"/>
                <w:sz w:val="16"/>
                <w:szCs w:val="16"/>
              </w:rPr>
              <w:t>web conferencing</w:t>
            </w:r>
            <w:r w:rsidRPr="00840620">
              <w:rPr>
                <w:rFonts w:ascii="Arial" w:hAnsi="Arial" w:cs="Arial"/>
                <w:sz w:val="16"/>
                <w:szCs w:val="16"/>
              </w:rPr>
              <w:t>) to accommodate distance students.</w:t>
            </w:r>
          </w:p>
          <w:p w14:paraId="3F576B57" w14:textId="77777777" w:rsidR="00101684" w:rsidRPr="00840620" w:rsidRDefault="00FE1B05" w:rsidP="00480C68">
            <w:pPr>
              <w:numPr>
                <w:ilvl w:val="0"/>
                <w:numId w:val="30"/>
              </w:numPr>
              <w:rPr>
                <w:rFonts w:ascii="Arial" w:hAnsi="Arial" w:cs="Arial"/>
                <w:sz w:val="16"/>
                <w:szCs w:val="16"/>
              </w:rPr>
            </w:pPr>
            <w:r>
              <w:rPr>
                <w:rFonts w:ascii="Arial" w:hAnsi="Arial" w:cs="Arial"/>
                <w:sz w:val="16"/>
                <w:szCs w:val="16"/>
              </w:rPr>
              <w:t>Student inquiries are responded in a timely manner.</w:t>
            </w:r>
          </w:p>
          <w:p w14:paraId="17BDBEED" w14:textId="44312579" w:rsidR="00101684" w:rsidRPr="00840620" w:rsidRDefault="00101684" w:rsidP="00480C68">
            <w:pPr>
              <w:numPr>
                <w:ilvl w:val="0"/>
                <w:numId w:val="30"/>
              </w:numPr>
              <w:rPr>
                <w:rFonts w:ascii="Arial" w:hAnsi="Arial" w:cs="Arial"/>
                <w:sz w:val="16"/>
                <w:szCs w:val="16"/>
              </w:rPr>
            </w:pPr>
            <w:r w:rsidRPr="00840620">
              <w:rPr>
                <w:rFonts w:ascii="Arial" w:hAnsi="Arial" w:cs="Arial"/>
                <w:sz w:val="16"/>
                <w:szCs w:val="16"/>
              </w:rPr>
              <w:t>The instructor provides students with interaction space for study groups, "</w:t>
            </w:r>
            <w:r w:rsidR="002E445E" w:rsidRPr="00840620">
              <w:rPr>
                <w:rFonts w:ascii="Arial" w:hAnsi="Arial" w:cs="Arial"/>
                <w:sz w:val="16"/>
                <w:szCs w:val="16"/>
              </w:rPr>
              <w:t>hallway</w:t>
            </w:r>
            <w:r w:rsidRPr="00840620">
              <w:rPr>
                <w:rFonts w:ascii="Arial" w:hAnsi="Arial" w:cs="Arial"/>
                <w:sz w:val="16"/>
                <w:szCs w:val="16"/>
              </w:rPr>
              <w:t xml:space="preserve"> conversations,” etc.</w:t>
            </w:r>
          </w:p>
          <w:p w14:paraId="655252A0" w14:textId="77777777" w:rsidR="00DC1CFE" w:rsidRPr="00840620" w:rsidRDefault="00DC1CFE" w:rsidP="00101684">
            <w:pPr>
              <w:pStyle w:val="TableContents"/>
              <w:rPr>
                <w:rFonts w:ascii="Arial" w:hAnsi="Arial" w:cs="Arial"/>
                <w:b/>
                <w:sz w:val="16"/>
                <w:szCs w:val="16"/>
              </w:rPr>
            </w:pPr>
          </w:p>
          <w:p w14:paraId="2238BDBC" w14:textId="77777777" w:rsidR="00101684" w:rsidRPr="00840620" w:rsidRDefault="00101684" w:rsidP="00101684">
            <w:pPr>
              <w:pStyle w:val="TableContents"/>
              <w:rPr>
                <w:rFonts w:ascii="Arial" w:hAnsi="Arial" w:cs="Arial"/>
                <w:b/>
                <w:sz w:val="16"/>
                <w:szCs w:val="16"/>
              </w:rPr>
            </w:pPr>
            <w:r w:rsidRPr="00840620">
              <w:rPr>
                <w:rFonts w:ascii="Arial" w:hAnsi="Arial" w:cs="Arial"/>
                <w:b/>
                <w:sz w:val="16"/>
                <w:szCs w:val="16"/>
              </w:rPr>
              <w:t>Where to look:</w:t>
            </w:r>
          </w:p>
          <w:p w14:paraId="75D3A791" w14:textId="77777777" w:rsidR="00101684" w:rsidRPr="00840620" w:rsidRDefault="00101684" w:rsidP="00480C68">
            <w:pPr>
              <w:numPr>
                <w:ilvl w:val="0"/>
                <w:numId w:val="30"/>
              </w:numPr>
              <w:rPr>
                <w:rFonts w:ascii="Arial" w:hAnsi="Arial" w:cs="Arial"/>
                <w:sz w:val="16"/>
                <w:szCs w:val="16"/>
              </w:rPr>
            </w:pPr>
            <w:r w:rsidRPr="00840620">
              <w:rPr>
                <w:rFonts w:ascii="Arial" w:hAnsi="Arial" w:cs="Arial"/>
                <w:sz w:val="16"/>
                <w:szCs w:val="16"/>
              </w:rPr>
              <w:t>Discussion forums</w:t>
            </w:r>
          </w:p>
          <w:p w14:paraId="53D05073" w14:textId="77777777" w:rsidR="00101684" w:rsidRPr="00840620" w:rsidRDefault="00101684" w:rsidP="00480C68">
            <w:pPr>
              <w:numPr>
                <w:ilvl w:val="0"/>
                <w:numId w:val="30"/>
              </w:numPr>
              <w:rPr>
                <w:rFonts w:ascii="Arial" w:hAnsi="Arial" w:cs="Arial"/>
                <w:sz w:val="16"/>
                <w:szCs w:val="16"/>
              </w:rPr>
            </w:pPr>
            <w:r w:rsidRPr="00840620">
              <w:rPr>
                <w:rFonts w:ascii="Arial" w:hAnsi="Arial" w:cs="Arial"/>
                <w:sz w:val="16"/>
                <w:szCs w:val="16"/>
              </w:rPr>
              <w:t>E-mail messages</w:t>
            </w:r>
          </w:p>
          <w:p w14:paraId="79AB1F78" w14:textId="77777777" w:rsidR="00101684" w:rsidRPr="00840620" w:rsidRDefault="00101684" w:rsidP="00480C68">
            <w:pPr>
              <w:numPr>
                <w:ilvl w:val="0"/>
                <w:numId w:val="30"/>
              </w:numPr>
              <w:rPr>
                <w:rFonts w:ascii="Arial" w:hAnsi="Arial" w:cs="Arial"/>
                <w:sz w:val="16"/>
                <w:szCs w:val="16"/>
              </w:rPr>
            </w:pPr>
            <w:r w:rsidRPr="00840620">
              <w:rPr>
                <w:rFonts w:ascii="Arial" w:hAnsi="Arial" w:cs="Arial"/>
                <w:sz w:val="16"/>
                <w:szCs w:val="16"/>
              </w:rPr>
              <w:t>Posted announcements</w:t>
            </w:r>
          </w:p>
          <w:p w14:paraId="34E33AAD" w14:textId="77777777" w:rsidR="00101684" w:rsidRPr="00840620" w:rsidRDefault="00101684" w:rsidP="00480C68">
            <w:pPr>
              <w:numPr>
                <w:ilvl w:val="0"/>
                <w:numId w:val="30"/>
              </w:numPr>
              <w:rPr>
                <w:rFonts w:ascii="Arial" w:hAnsi="Arial" w:cs="Arial"/>
                <w:sz w:val="16"/>
                <w:szCs w:val="16"/>
              </w:rPr>
            </w:pPr>
            <w:r w:rsidRPr="00840620">
              <w:rPr>
                <w:rFonts w:ascii="Arial" w:hAnsi="Arial" w:cs="Arial"/>
                <w:sz w:val="16"/>
                <w:szCs w:val="16"/>
              </w:rPr>
              <w:t>Course syllabus</w:t>
            </w:r>
          </w:p>
          <w:p w14:paraId="0C4ED0E6" w14:textId="77777777" w:rsidR="00101684" w:rsidRPr="00840620" w:rsidRDefault="00101684" w:rsidP="00480C68">
            <w:pPr>
              <w:numPr>
                <w:ilvl w:val="0"/>
                <w:numId w:val="30"/>
              </w:numPr>
              <w:rPr>
                <w:rFonts w:ascii="Arial" w:hAnsi="Arial" w:cs="Arial"/>
                <w:sz w:val="16"/>
                <w:szCs w:val="16"/>
              </w:rPr>
            </w:pPr>
            <w:r w:rsidRPr="00840620">
              <w:rPr>
                <w:rFonts w:ascii="Arial" w:hAnsi="Arial" w:cs="Arial"/>
                <w:sz w:val="16"/>
                <w:szCs w:val="16"/>
              </w:rPr>
              <w:t>Chat space</w:t>
            </w:r>
          </w:p>
          <w:p w14:paraId="46B0B70F" w14:textId="77777777" w:rsidR="00DC1CFE" w:rsidRPr="00840620" w:rsidRDefault="00DC1CFE" w:rsidP="00DC1CFE">
            <w:pPr>
              <w:rPr>
                <w:rFonts w:ascii="Arial" w:hAnsi="Arial" w:cs="Arial"/>
                <w:b/>
                <w:sz w:val="16"/>
                <w:szCs w:val="16"/>
              </w:rPr>
            </w:pPr>
          </w:p>
          <w:p w14:paraId="046B9A70" w14:textId="77777777" w:rsidR="00101684" w:rsidRPr="00840620" w:rsidRDefault="00101684" w:rsidP="00DC1CFE">
            <w:pPr>
              <w:rPr>
                <w:rFonts w:ascii="Arial" w:hAnsi="Arial" w:cs="Arial"/>
                <w:b/>
                <w:sz w:val="16"/>
                <w:szCs w:val="16"/>
              </w:rPr>
            </w:pPr>
            <w:r w:rsidRPr="00840620">
              <w:rPr>
                <w:rFonts w:ascii="Arial" w:hAnsi="Arial" w:cs="Arial"/>
                <w:b/>
                <w:sz w:val="16"/>
                <w:szCs w:val="16"/>
              </w:rPr>
              <w:t>Resources:</w:t>
            </w:r>
          </w:p>
          <w:p w14:paraId="6A37394A" w14:textId="77777777" w:rsidR="007E454A" w:rsidRDefault="00B57215" w:rsidP="007E454A">
            <w:pPr>
              <w:widowControl/>
              <w:numPr>
                <w:ilvl w:val="0"/>
                <w:numId w:val="34"/>
              </w:numPr>
              <w:suppressAutoHyphens w:val="0"/>
              <w:rPr>
                <w:rFonts w:ascii="Arial" w:eastAsia="Arial" w:hAnsi="Arial" w:cs="Arial"/>
                <w:sz w:val="16"/>
                <w:szCs w:val="16"/>
              </w:rPr>
            </w:pPr>
            <w:hyperlink r:id="rId20" w:anchor="/lessons/3iBpQO84vVP4KLnBnb6UJLmN0ucQpE6-" w:history="1">
              <w:r w:rsidR="007E454A" w:rsidRPr="00432967">
                <w:rPr>
                  <w:rStyle w:val="Hyperlink"/>
                  <w:rFonts w:ascii="Arial" w:eastAsia="Arial" w:hAnsi="Arial" w:cs="Arial"/>
                  <w:sz w:val="16"/>
                  <w:szCs w:val="16"/>
                </w:rPr>
                <w:t>Creating Community</w:t>
              </w:r>
            </w:hyperlink>
          </w:p>
          <w:p w14:paraId="639DC8C9" w14:textId="77777777" w:rsidR="007E454A" w:rsidRDefault="00B57215" w:rsidP="007E454A">
            <w:pPr>
              <w:widowControl/>
              <w:numPr>
                <w:ilvl w:val="0"/>
                <w:numId w:val="34"/>
              </w:numPr>
              <w:suppressAutoHyphens w:val="0"/>
              <w:rPr>
                <w:rFonts w:ascii="Arial" w:eastAsia="Arial" w:hAnsi="Arial" w:cs="Arial"/>
                <w:sz w:val="16"/>
                <w:szCs w:val="16"/>
              </w:rPr>
            </w:pPr>
            <w:hyperlink r:id="rId21" w:history="1">
              <w:r w:rsidR="007E454A" w:rsidRPr="0021407C">
                <w:rPr>
                  <w:rStyle w:val="Hyperlink"/>
                  <w:rFonts w:ascii="Arial" w:eastAsia="Arial" w:hAnsi="Arial" w:cs="Arial"/>
                  <w:sz w:val="16"/>
                  <w:szCs w:val="16"/>
                </w:rPr>
                <w:t>Managing Your Online Class</w:t>
              </w:r>
            </w:hyperlink>
            <w:r w:rsidR="007E454A">
              <w:rPr>
                <w:rFonts w:ascii="Arial" w:eastAsia="Arial" w:hAnsi="Arial" w:cs="Arial"/>
                <w:sz w:val="16"/>
                <w:szCs w:val="16"/>
              </w:rPr>
              <w:t xml:space="preserve"> - </w:t>
            </w:r>
          </w:p>
          <w:p w14:paraId="372CBF5B" w14:textId="77777777" w:rsidR="007E454A" w:rsidRDefault="00B57215" w:rsidP="007E454A">
            <w:pPr>
              <w:widowControl/>
              <w:numPr>
                <w:ilvl w:val="0"/>
                <w:numId w:val="34"/>
              </w:numPr>
              <w:suppressAutoHyphens w:val="0"/>
              <w:rPr>
                <w:rFonts w:ascii="Arial" w:eastAsia="Arial" w:hAnsi="Arial" w:cs="Arial"/>
                <w:sz w:val="16"/>
                <w:szCs w:val="16"/>
              </w:rPr>
            </w:pPr>
            <w:hyperlink r:id="rId22" w:history="1">
              <w:r w:rsidR="007E454A" w:rsidRPr="0021407C">
                <w:rPr>
                  <w:rStyle w:val="Hyperlink"/>
                  <w:rFonts w:ascii="Arial" w:eastAsia="Arial" w:hAnsi="Arial" w:cs="Arial"/>
                  <w:sz w:val="16"/>
                  <w:szCs w:val="16"/>
                </w:rPr>
                <w:t>Icebreaker Ideas for Students Learning Remotely</w:t>
              </w:r>
            </w:hyperlink>
          </w:p>
          <w:p w14:paraId="4AB5D4F5" w14:textId="77777777" w:rsidR="007E454A" w:rsidRPr="00E524F3" w:rsidRDefault="00B57215" w:rsidP="007E454A">
            <w:pPr>
              <w:widowControl/>
              <w:numPr>
                <w:ilvl w:val="0"/>
                <w:numId w:val="34"/>
              </w:numPr>
              <w:suppressAutoHyphens w:val="0"/>
              <w:rPr>
                <w:rFonts w:ascii="Arial" w:eastAsia="Arial" w:hAnsi="Arial" w:cs="Arial"/>
                <w:sz w:val="16"/>
                <w:szCs w:val="16"/>
              </w:rPr>
            </w:pPr>
            <w:hyperlink r:id="rId23" w:history="1">
              <w:r w:rsidR="007E454A" w:rsidRPr="006F42D4">
                <w:rPr>
                  <w:rStyle w:val="Hyperlink"/>
                  <w:rFonts w:ascii="Arial" w:eastAsia="Arial" w:hAnsi="Arial" w:cs="Arial"/>
                  <w:sz w:val="16"/>
                  <w:szCs w:val="16"/>
                </w:rPr>
                <w:t>50 Distance Learning Icebreakers and Games</w:t>
              </w:r>
            </w:hyperlink>
          </w:p>
          <w:p w14:paraId="4C4D1289" w14:textId="77777777" w:rsidR="00A77FF4" w:rsidRDefault="00A77FF4" w:rsidP="007E454A">
            <w:pPr>
              <w:ind w:left="0"/>
              <w:rPr>
                <w:rFonts w:ascii="Arial" w:hAnsi="Arial"/>
                <w:color w:val="000000"/>
                <w:sz w:val="16"/>
                <w:szCs w:val="16"/>
              </w:rPr>
            </w:pPr>
          </w:p>
          <w:p w14:paraId="27779158" w14:textId="77777777" w:rsidR="00837CBE" w:rsidRPr="00840620" w:rsidRDefault="00837CBE" w:rsidP="006A1818">
            <w:pPr>
              <w:ind w:left="0"/>
              <w:rPr>
                <w:rFonts w:ascii="Arial" w:hAnsi="Arial"/>
                <w:color w:val="000000"/>
                <w:sz w:val="16"/>
                <w:szCs w:val="16"/>
              </w:rPr>
            </w:pPr>
          </w:p>
          <w:p w14:paraId="310FB65C" w14:textId="77777777" w:rsidR="00DC1CFE" w:rsidRDefault="00DC1CFE" w:rsidP="00DC1CFE">
            <w:pPr>
              <w:rPr>
                <w:rFonts w:ascii="Arial" w:hAnsi="Arial"/>
                <w:color w:val="000000"/>
                <w:sz w:val="16"/>
                <w:szCs w:val="16"/>
              </w:rPr>
            </w:pPr>
          </w:p>
          <w:p w14:paraId="7B752929" w14:textId="77777777" w:rsidR="00AE6831" w:rsidRDefault="00AE6831" w:rsidP="00DC1CFE">
            <w:pPr>
              <w:rPr>
                <w:rFonts w:ascii="Arial" w:hAnsi="Arial"/>
                <w:color w:val="000000"/>
                <w:sz w:val="16"/>
                <w:szCs w:val="16"/>
              </w:rPr>
            </w:pPr>
          </w:p>
          <w:p w14:paraId="306F91DF" w14:textId="77777777" w:rsidR="00A03958" w:rsidRDefault="00A03958" w:rsidP="00DC1CFE">
            <w:pPr>
              <w:rPr>
                <w:rFonts w:ascii="Arial" w:hAnsi="Arial"/>
                <w:color w:val="000000"/>
                <w:sz w:val="16"/>
                <w:szCs w:val="16"/>
              </w:rPr>
            </w:pPr>
          </w:p>
          <w:p w14:paraId="69D1B6DF" w14:textId="77777777" w:rsidR="00A03958" w:rsidRDefault="00A03958" w:rsidP="00DC1CFE">
            <w:pPr>
              <w:rPr>
                <w:rFonts w:ascii="Arial" w:hAnsi="Arial"/>
                <w:color w:val="000000"/>
                <w:sz w:val="16"/>
                <w:szCs w:val="16"/>
              </w:rPr>
            </w:pPr>
          </w:p>
          <w:p w14:paraId="0E3C3E4C" w14:textId="77777777" w:rsidR="00A03958" w:rsidRDefault="00A03958" w:rsidP="00DC1CFE">
            <w:pPr>
              <w:rPr>
                <w:rFonts w:ascii="Arial" w:hAnsi="Arial"/>
                <w:color w:val="000000"/>
                <w:sz w:val="16"/>
                <w:szCs w:val="16"/>
              </w:rPr>
            </w:pPr>
          </w:p>
          <w:p w14:paraId="72A00061" w14:textId="77777777" w:rsidR="00A03958" w:rsidRDefault="00A03958" w:rsidP="00DC1CFE">
            <w:pPr>
              <w:rPr>
                <w:rFonts w:ascii="Arial" w:hAnsi="Arial"/>
                <w:color w:val="000000"/>
                <w:sz w:val="16"/>
                <w:szCs w:val="16"/>
              </w:rPr>
            </w:pPr>
          </w:p>
          <w:p w14:paraId="4B5E0E81" w14:textId="77777777" w:rsidR="00AE6831" w:rsidRDefault="00AE6831" w:rsidP="00DC1CFE">
            <w:pPr>
              <w:rPr>
                <w:rFonts w:ascii="Arial" w:hAnsi="Arial"/>
                <w:color w:val="000000"/>
                <w:sz w:val="16"/>
                <w:szCs w:val="16"/>
              </w:rPr>
            </w:pPr>
          </w:p>
          <w:p w14:paraId="4CC45496" w14:textId="77777777" w:rsidR="00AE6831" w:rsidRPr="00840620" w:rsidRDefault="00AE6831" w:rsidP="00DC1CFE">
            <w:pPr>
              <w:rPr>
                <w:rFonts w:ascii="Arial" w:hAnsi="Arial"/>
                <w:color w:val="000000"/>
                <w:sz w:val="16"/>
                <w:szCs w:val="16"/>
              </w:rPr>
            </w:pPr>
          </w:p>
          <w:p w14:paraId="42D3B5A6" w14:textId="77777777" w:rsidR="00DC1CFE" w:rsidRPr="00840620" w:rsidRDefault="00DC1CFE" w:rsidP="00901A32">
            <w:pPr>
              <w:ind w:left="0"/>
              <w:rPr>
                <w:rFonts w:ascii="Arial" w:hAnsi="Arial" w:cs="Arial"/>
                <w:sz w:val="16"/>
                <w:szCs w:val="16"/>
              </w:rPr>
            </w:pPr>
          </w:p>
        </w:tc>
        <w:tc>
          <w:tcPr>
            <w:tcW w:w="5868" w:type="dxa"/>
          </w:tcPr>
          <w:p w14:paraId="4EEC6D0E" w14:textId="77777777" w:rsidR="00901A32" w:rsidRDefault="00901A32" w:rsidP="00837CBE">
            <w:pPr>
              <w:pStyle w:val="TableContents"/>
              <w:jc w:val="center"/>
              <w:rPr>
                <w:rFonts w:ascii="Arial" w:hAnsi="Arial" w:cs="Arial"/>
                <w:b/>
                <w:sz w:val="16"/>
                <w:szCs w:val="16"/>
              </w:rPr>
            </w:pPr>
          </w:p>
          <w:p w14:paraId="55E02954" w14:textId="77777777" w:rsidR="004905A1" w:rsidRPr="004778B1" w:rsidRDefault="004905A1" w:rsidP="004905A1">
            <w:pPr>
              <w:ind w:left="0" w:right="0"/>
              <w:jc w:val="center"/>
              <w:rPr>
                <w:rFonts w:ascii="Arial" w:hAnsi="Arial"/>
              </w:rPr>
            </w:pPr>
            <w:r w:rsidRPr="004778B1">
              <w:rPr>
                <w:rFonts w:ascii="Arial" w:eastAsia="Arial" w:hAnsi="Arial" w:cs="Arial"/>
                <w:b/>
                <w:bCs/>
                <w:szCs w:val="16"/>
              </w:rPr>
              <w:t>Feedback for the Instructor</w:t>
            </w:r>
          </w:p>
          <w:p w14:paraId="139E66F7" w14:textId="77777777" w:rsidR="004905A1" w:rsidRPr="004778B1" w:rsidRDefault="004905A1" w:rsidP="004905A1">
            <w:pPr>
              <w:ind w:left="0" w:right="0"/>
              <w:rPr>
                <w:rFonts w:ascii="Arial" w:eastAsia="Arial" w:hAnsi="Arial" w:cs="Arial"/>
                <w:b/>
                <w:bCs/>
                <w:sz w:val="16"/>
                <w:szCs w:val="16"/>
              </w:rPr>
            </w:pPr>
          </w:p>
          <w:p w14:paraId="3EE0D757" w14:textId="77777777" w:rsidR="004905A1" w:rsidRDefault="004905A1" w:rsidP="004905A1">
            <w:pPr>
              <w:ind w:left="0" w:right="0"/>
              <w:rPr>
                <w:rFonts w:ascii="Arial" w:eastAsia="Arial" w:hAnsi="Arial" w:cs="Arial"/>
                <w:b/>
                <w:bCs/>
                <w:sz w:val="16"/>
                <w:szCs w:val="16"/>
              </w:rPr>
            </w:pPr>
          </w:p>
          <w:p w14:paraId="52B1F4A1" w14:textId="77777777" w:rsidR="004905A1" w:rsidRPr="004778B1" w:rsidRDefault="004905A1" w:rsidP="004905A1">
            <w:pPr>
              <w:ind w:left="0" w:right="0"/>
              <w:rPr>
                <w:rFonts w:ascii="Arial" w:eastAsia="Arial" w:hAnsi="Arial" w:cs="Arial"/>
                <w:b/>
                <w:bCs/>
                <w:sz w:val="16"/>
                <w:szCs w:val="16"/>
              </w:rPr>
            </w:pPr>
            <w:r w:rsidRPr="004778B1">
              <w:rPr>
                <w:rFonts w:ascii="Arial" w:eastAsia="Arial" w:hAnsi="Arial" w:cs="Arial"/>
                <w:b/>
                <w:bCs/>
                <w:sz w:val="16"/>
                <w:szCs w:val="16"/>
              </w:rPr>
              <w:t>Evidence Found:</w:t>
            </w:r>
          </w:p>
          <w:p w14:paraId="10029E08" w14:textId="77777777" w:rsidR="004905A1" w:rsidRPr="004778B1" w:rsidRDefault="004905A1" w:rsidP="004905A1">
            <w:pPr>
              <w:ind w:left="0" w:right="0"/>
              <w:rPr>
                <w:rFonts w:ascii="Arial" w:eastAsia="Arial" w:hAnsi="Arial" w:cs="Arial"/>
                <w:b/>
                <w:bCs/>
                <w:sz w:val="16"/>
                <w:szCs w:val="16"/>
              </w:rPr>
            </w:pPr>
          </w:p>
          <w:p w14:paraId="4F754EB4" w14:textId="77777777" w:rsidR="004905A1" w:rsidRPr="004778B1" w:rsidRDefault="004905A1" w:rsidP="004905A1">
            <w:pPr>
              <w:ind w:left="0" w:right="0"/>
              <w:rPr>
                <w:rFonts w:ascii="Arial" w:eastAsia="Arial" w:hAnsi="Arial" w:cs="Arial"/>
                <w:b/>
                <w:bCs/>
                <w:sz w:val="16"/>
                <w:szCs w:val="16"/>
              </w:rPr>
            </w:pPr>
          </w:p>
          <w:p w14:paraId="62593943" w14:textId="77777777" w:rsidR="004905A1" w:rsidRPr="004778B1" w:rsidRDefault="004905A1" w:rsidP="004905A1">
            <w:pPr>
              <w:ind w:left="0" w:right="0"/>
              <w:rPr>
                <w:rFonts w:ascii="Arial" w:eastAsia="Arial" w:hAnsi="Arial" w:cs="Arial"/>
                <w:b/>
                <w:bCs/>
                <w:sz w:val="16"/>
                <w:szCs w:val="16"/>
              </w:rPr>
            </w:pPr>
            <w:r w:rsidRPr="004778B1">
              <w:rPr>
                <w:rFonts w:ascii="Arial" w:eastAsia="Arial" w:hAnsi="Arial" w:cs="Arial"/>
                <w:b/>
                <w:bCs/>
                <w:sz w:val="16"/>
                <w:szCs w:val="16"/>
              </w:rPr>
              <w:t>Strengths:</w:t>
            </w:r>
          </w:p>
          <w:p w14:paraId="13F6B26F" w14:textId="77777777" w:rsidR="004905A1" w:rsidRPr="004778B1" w:rsidRDefault="004905A1" w:rsidP="004905A1">
            <w:pPr>
              <w:ind w:left="0" w:right="0"/>
              <w:rPr>
                <w:rFonts w:ascii="Arial" w:eastAsia="Arial" w:hAnsi="Arial" w:cs="Arial"/>
                <w:b/>
                <w:bCs/>
                <w:sz w:val="16"/>
                <w:szCs w:val="16"/>
              </w:rPr>
            </w:pPr>
          </w:p>
          <w:p w14:paraId="7A27FFCC" w14:textId="77777777" w:rsidR="004905A1" w:rsidRPr="004778B1" w:rsidRDefault="004905A1" w:rsidP="004905A1">
            <w:pPr>
              <w:ind w:left="0" w:right="0"/>
              <w:rPr>
                <w:rFonts w:ascii="Arial" w:eastAsia="Arial" w:hAnsi="Arial" w:cs="Arial"/>
                <w:b/>
                <w:bCs/>
                <w:sz w:val="16"/>
                <w:szCs w:val="16"/>
              </w:rPr>
            </w:pPr>
          </w:p>
          <w:p w14:paraId="6B8D2D24" w14:textId="77777777" w:rsidR="004905A1" w:rsidRPr="004778B1" w:rsidRDefault="004905A1" w:rsidP="004905A1">
            <w:pPr>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73CEBE53" w14:textId="77777777" w:rsidR="00101684" w:rsidRPr="00840620" w:rsidRDefault="00101684" w:rsidP="00101684">
            <w:pPr>
              <w:pStyle w:val="TableContents"/>
              <w:rPr>
                <w:rFonts w:ascii="Arial" w:hAnsi="Arial" w:cs="Arial"/>
                <w:sz w:val="16"/>
                <w:szCs w:val="16"/>
              </w:rPr>
            </w:pPr>
          </w:p>
        </w:tc>
      </w:tr>
    </w:tbl>
    <w:p w14:paraId="26F9044C" w14:textId="1AB6BC71" w:rsidR="005E4EE8" w:rsidRDefault="005E4EE8"/>
    <w:p w14:paraId="0AE6DE75" w14:textId="77777777" w:rsidR="00064D78" w:rsidRDefault="00064D78"/>
    <w:p w14:paraId="160BA0FF" w14:textId="77777777" w:rsidR="00064D78" w:rsidRDefault="00064D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5F3AE350" w14:textId="77777777" w:rsidTr="005E4EE8">
        <w:tc>
          <w:tcPr>
            <w:tcW w:w="8028" w:type="dxa"/>
          </w:tcPr>
          <w:p w14:paraId="0A2CE2D8" w14:textId="5B4FFF11" w:rsidR="00901A32" w:rsidRDefault="00101684" w:rsidP="00064D78">
            <w:pPr>
              <w:pStyle w:val="TableContents"/>
              <w:jc w:val="center"/>
              <w:rPr>
                <w:sz w:val="16"/>
                <w:szCs w:val="16"/>
              </w:rPr>
            </w:pPr>
            <w:r w:rsidRPr="00840620">
              <w:rPr>
                <w:sz w:val="16"/>
                <w:szCs w:val="16"/>
              </w:rPr>
              <w:br w:type="page"/>
            </w:r>
          </w:p>
          <w:p w14:paraId="77073EC0" w14:textId="2F2B2965" w:rsidR="00DC1CFE" w:rsidRPr="00840620" w:rsidRDefault="00101684" w:rsidP="00064D78">
            <w:pPr>
              <w:pStyle w:val="TableContents"/>
              <w:jc w:val="center"/>
              <w:rPr>
                <w:rFonts w:ascii="Arial" w:hAnsi="Arial" w:cs="Arial"/>
                <w:b/>
                <w:sz w:val="16"/>
                <w:szCs w:val="16"/>
              </w:rPr>
            </w:pPr>
            <w:r w:rsidRPr="00064D78">
              <w:rPr>
                <w:rFonts w:ascii="Arial" w:hAnsi="Arial" w:cs="Arial"/>
                <w:b/>
              </w:rPr>
              <w:t>Principle 2: Good practice develops reciprocity and cooperation among students</w:t>
            </w:r>
            <w:r w:rsidR="007B6714" w:rsidRPr="00D57C95">
              <w:rPr>
                <w:rFonts w:ascii="Arial" w:hAnsi="Arial" w:cs="Arial"/>
                <w:noProof/>
                <w:color w:val="0070C0"/>
                <w:sz w:val="22"/>
                <w:szCs w:val="22"/>
                <w:lang w:val="en"/>
              </w:rPr>
              <w:t xml:space="preserve"> </w:t>
            </w:r>
            <w:r w:rsidR="007B6714" w:rsidRPr="00D57C95">
              <w:rPr>
                <w:rFonts w:ascii="Arial" w:hAnsi="Arial" w:cs="Arial"/>
                <w:noProof/>
                <w:color w:val="0070C0"/>
                <w:sz w:val="22"/>
                <w:szCs w:val="22"/>
                <w:lang w:val="en"/>
              </w:rPr>
              <w:drawing>
                <wp:inline distT="0" distB="0" distL="0" distR="0" wp14:anchorId="7B5BE435" wp14:editId="0F4EBEDE">
                  <wp:extent cx="298765" cy="298765"/>
                  <wp:effectExtent l="0" t="0" r="6350" b="0"/>
                  <wp:docPr id="31" name="Graphic 31"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Pr="00840620">
              <w:rPr>
                <w:rFonts w:ascii="Arial" w:hAnsi="Arial" w:cs="Arial"/>
                <w:b/>
                <w:sz w:val="16"/>
                <w:szCs w:val="16"/>
              </w:rPr>
              <w:t xml:space="preserve"> </w:t>
            </w:r>
            <w:r w:rsidR="0051341D" w:rsidRPr="00D57C95">
              <w:rPr>
                <w:rFonts w:ascii="Arial" w:hAnsi="Arial" w:cs="Arial"/>
                <w:noProof/>
                <w:color w:val="0070C0"/>
                <w:sz w:val="22"/>
                <w:szCs w:val="22"/>
                <w:lang w:val="en"/>
              </w:rPr>
              <w:drawing>
                <wp:inline distT="0" distB="0" distL="0" distR="0" wp14:anchorId="4C3D6D43" wp14:editId="6B957635">
                  <wp:extent cx="298450" cy="298450"/>
                  <wp:effectExtent l="0" t="0" r="6350" b="6350"/>
                  <wp:docPr id="17" name="Graphic 17"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ers with solid fill"/>
                          <pic:cNvPicPr/>
                        </pic:nvPicPr>
                        <pic:blipFill>
                          <a:blip r:embed="rId14">
                            <a:duotone>
                              <a:schemeClr val="accent2">
                                <a:shade val="45000"/>
                                <a:satMod val="135000"/>
                              </a:schemeClr>
                              <a:prstClr val="white"/>
                            </a:duotone>
                            <a:extLst>
                              <a:ext uri="{96DAC541-7B7A-43D3-8B79-37D633B846F1}">
                                <asvg:svgBlip xmlns:asvg="http://schemas.microsoft.com/office/drawing/2016/SVG/main" r:embed="rId15"/>
                              </a:ext>
                            </a:extLst>
                          </a:blip>
                          <a:stretch>
                            <a:fillRect/>
                          </a:stretch>
                        </pic:blipFill>
                        <pic:spPr>
                          <a:xfrm>
                            <a:off x="0" y="0"/>
                            <a:ext cx="319924" cy="319924"/>
                          </a:xfrm>
                          <a:prstGeom prst="rect">
                            <a:avLst/>
                          </a:prstGeom>
                        </pic:spPr>
                      </pic:pic>
                    </a:graphicData>
                  </a:graphic>
                </wp:inline>
              </w:drawing>
            </w:r>
          </w:p>
          <w:p w14:paraId="6BFF341F" w14:textId="77777777" w:rsidR="00101684" w:rsidRPr="00840620" w:rsidRDefault="00101684" w:rsidP="00101684">
            <w:pPr>
              <w:pStyle w:val="TableContents"/>
              <w:rPr>
                <w:rFonts w:ascii="Arial" w:hAnsi="Arial" w:cs="Arial"/>
                <w:sz w:val="16"/>
                <w:szCs w:val="16"/>
              </w:rPr>
            </w:pPr>
            <w:r w:rsidRPr="00840620">
              <w:rPr>
                <w:rFonts w:ascii="Arial" w:hAnsi="Arial" w:cs="Arial"/>
                <w:b/>
                <w:sz w:val="16"/>
                <w:szCs w:val="16"/>
              </w:rPr>
              <w:br/>
            </w:r>
            <w:r w:rsidRPr="00840620">
              <w:rPr>
                <w:rFonts w:ascii="Arial" w:hAnsi="Arial" w:cs="Arial"/>
                <w:sz w:val="16"/>
                <w:szCs w:val="16"/>
              </w:rPr>
              <w:t xml:space="preserve">Learning is enhanced when it is more like a team effort than a solo race. Good learning, like good work, is collaborative and social, not </w:t>
            </w:r>
            <w:proofErr w:type="gramStart"/>
            <w:r w:rsidRPr="00840620">
              <w:rPr>
                <w:rFonts w:ascii="Arial" w:hAnsi="Arial" w:cs="Arial"/>
                <w:sz w:val="16"/>
                <w:szCs w:val="16"/>
              </w:rPr>
              <w:t>competitive</w:t>
            </w:r>
            <w:proofErr w:type="gramEnd"/>
            <w:r w:rsidRPr="00840620">
              <w:rPr>
                <w:rFonts w:ascii="Arial" w:hAnsi="Arial" w:cs="Arial"/>
                <w:sz w:val="16"/>
                <w:szCs w:val="16"/>
              </w:rPr>
              <w:t xml:space="preserve"> and isolated. Working with others often increases involvement in learning. Sharing one's own ideas and responding to others' reactions sharpens thinking and deepens understanding.</w:t>
            </w:r>
          </w:p>
          <w:p w14:paraId="387F8A84" w14:textId="77777777" w:rsidR="00101684" w:rsidRPr="00840620" w:rsidRDefault="00762CD8" w:rsidP="00DC1CFE">
            <w:pPr>
              <w:spacing w:before="100" w:beforeAutospacing="1"/>
              <w:ind w:left="0"/>
              <w:rPr>
                <w:rFonts w:ascii="Arial" w:hAnsi="Arial" w:cs="Arial"/>
                <w:b/>
                <w:sz w:val="16"/>
                <w:szCs w:val="16"/>
              </w:rPr>
            </w:pPr>
            <w:r w:rsidRPr="00840620">
              <w:rPr>
                <w:rFonts w:ascii="Arial" w:hAnsi="Arial" w:cs="Arial"/>
                <w:b/>
                <w:sz w:val="16"/>
                <w:szCs w:val="16"/>
              </w:rPr>
              <w:t>Examples of evidence to look for:</w:t>
            </w:r>
          </w:p>
          <w:p w14:paraId="0FF1AA2C" w14:textId="77777777" w:rsidR="00101684" w:rsidRPr="00840620" w:rsidRDefault="00101684" w:rsidP="00405A87">
            <w:pPr>
              <w:numPr>
                <w:ilvl w:val="0"/>
                <w:numId w:val="7"/>
              </w:numPr>
              <w:rPr>
                <w:rFonts w:ascii="Arial" w:hAnsi="Arial" w:cs="Arial"/>
                <w:sz w:val="16"/>
                <w:szCs w:val="16"/>
              </w:rPr>
            </w:pPr>
            <w:r w:rsidRPr="00840620">
              <w:rPr>
                <w:rFonts w:ascii="Arial" w:hAnsi="Arial" w:cs="Arial"/>
                <w:sz w:val="16"/>
                <w:szCs w:val="16"/>
              </w:rPr>
              <w:t xml:space="preserve">Regular opportunities for students to engage in one or more of the following activities: </w:t>
            </w:r>
          </w:p>
          <w:p w14:paraId="451A00A6" w14:textId="77777777" w:rsidR="00101684" w:rsidRPr="00840620" w:rsidRDefault="00101684" w:rsidP="00405A87">
            <w:pPr>
              <w:numPr>
                <w:ilvl w:val="1"/>
                <w:numId w:val="7"/>
              </w:numPr>
              <w:spacing w:after="100" w:afterAutospacing="1"/>
              <w:rPr>
                <w:rFonts w:ascii="Arial" w:hAnsi="Arial" w:cs="Arial"/>
                <w:sz w:val="16"/>
                <w:szCs w:val="16"/>
              </w:rPr>
            </w:pPr>
            <w:r w:rsidRPr="00840620">
              <w:rPr>
                <w:rFonts w:ascii="Arial" w:hAnsi="Arial" w:cs="Arial"/>
                <w:sz w:val="16"/>
                <w:szCs w:val="16"/>
              </w:rPr>
              <w:t xml:space="preserve">Formal and/or informal discussions of course topics </w:t>
            </w:r>
          </w:p>
          <w:p w14:paraId="1197AFA8" w14:textId="77777777" w:rsidR="00101684" w:rsidRPr="00840620" w:rsidRDefault="00101684" w:rsidP="00405A87">
            <w:pPr>
              <w:numPr>
                <w:ilvl w:val="1"/>
                <w:numId w:val="7"/>
              </w:numPr>
              <w:spacing w:after="100" w:afterAutospacing="1"/>
              <w:rPr>
                <w:rFonts w:ascii="Arial" w:hAnsi="Arial" w:cs="Arial"/>
                <w:sz w:val="16"/>
                <w:szCs w:val="16"/>
              </w:rPr>
            </w:pPr>
            <w:r w:rsidRPr="00840620">
              <w:rPr>
                <w:rFonts w:ascii="Arial" w:hAnsi="Arial" w:cs="Arial"/>
                <w:sz w:val="16"/>
                <w:szCs w:val="16"/>
              </w:rPr>
              <w:t xml:space="preserve">Collaborative course assignments </w:t>
            </w:r>
          </w:p>
          <w:p w14:paraId="033A8139" w14:textId="77777777" w:rsidR="00101684" w:rsidRPr="00840620" w:rsidRDefault="00101684" w:rsidP="00405A87">
            <w:pPr>
              <w:numPr>
                <w:ilvl w:val="1"/>
                <w:numId w:val="7"/>
              </w:numPr>
              <w:spacing w:before="100" w:beforeAutospacing="1" w:after="100" w:afterAutospacing="1"/>
              <w:rPr>
                <w:rFonts w:ascii="Arial" w:hAnsi="Arial" w:cs="Arial"/>
                <w:sz w:val="16"/>
                <w:szCs w:val="16"/>
              </w:rPr>
            </w:pPr>
            <w:r w:rsidRPr="00840620">
              <w:rPr>
                <w:rFonts w:ascii="Arial" w:hAnsi="Arial" w:cs="Arial"/>
                <w:sz w:val="16"/>
                <w:szCs w:val="16"/>
              </w:rPr>
              <w:t>Study groups</w:t>
            </w:r>
          </w:p>
          <w:p w14:paraId="767C1C3B" w14:textId="77777777" w:rsidR="00101684" w:rsidRPr="00840620" w:rsidRDefault="00101684" w:rsidP="00405A87">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 xml:space="preserve">A "meet one another" activity at the beginning of the course so students can begin to make personal connections. </w:t>
            </w:r>
          </w:p>
          <w:p w14:paraId="1253E9F1" w14:textId="52617377" w:rsidR="00101684" w:rsidRPr="00840620" w:rsidRDefault="00101684" w:rsidP="00405A87">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 xml:space="preserve">Encouragement to students to strengthen their online presence in the course by sharing links to their e-portfolio, personal Web site, and/or posting a photo of themselves to the class Web space (e.g., their </w:t>
            </w:r>
            <w:r w:rsidR="00A422AC">
              <w:rPr>
                <w:rFonts w:ascii="Arial" w:hAnsi="Arial" w:cs="Arial"/>
                <w:sz w:val="16"/>
                <w:szCs w:val="16"/>
              </w:rPr>
              <w:t>LMS</w:t>
            </w:r>
            <w:r w:rsidRPr="00840620">
              <w:rPr>
                <w:rFonts w:ascii="Arial" w:hAnsi="Arial" w:cs="Arial"/>
                <w:sz w:val="16"/>
                <w:szCs w:val="16"/>
              </w:rPr>
              <w:t xml:space="preserve"> profile).</w:t>
            </w:r>
          </w:p>
          <w:p w14:paraId="38427953" w14:textId="2056E03F" w:rsidR="00101684" w:rsidRPr="00840620" w:rsidRDefault="00101684" w:rsidP="00405A87">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 xml:space="preserve">Group assignments that follow the basic tenants of cooperative learning (see Resources, below) </w:t>
            </w:r>
            <w:r w:rsidR="00251DD4" w:rsidRPr="00840620">
              <w:rPr>
                <w:rFonts w:ascii="Arial" w:hAnsi="Arial" w:cs="Arial"/>
                <w:sz w:val="16"/>
                <w:szCs w:val="16"/>
              </w:rPr>
              <w:t>to</w:t>
            </w:r>
            <w:r w:rsidRPr="00840620">
              <w:rPr>
                <w:rFonts w:ascii="Arial" w:hAnsi="Arial" w:cs="Arial"/>
                <w:sz w:val="16"/>
                <w:szCs w:val="16"/>
              </w:rPr>
              <w:t xml:space="preserve"> avoid the common pitfalls of "group work."</w:t>
            </w:r>
          </w:p>
          <w:p w14:paraId="69353686" w14:textId="77777777" w:rsidR="00101684" w:rsidRPr="00840620" w:rsidRDefault="00101684" w:rsidP="00405A87">
            <w:pPr>
              <w:numPr>
                <w:ilvl w:val="0"/>
                <w:numId w:val="7"/>
              </w:numPr>
              <w:spacing w:before="100" w:beforeAutospacing="1" w:after="100" w:afterAutospacing="1"/>
              <w:rPr>
                <w:rFonts w:ascii="Arial" w:hAnsi="Arial" w:cs="Arial"/>
                <w:sz w:val="16"/>
                <w:szCs w:val="16"/>
              </w:rPr>
            </w:pPr>
            <w:r w:rsidRPr="00840620">
              <w:rPr>
                <w:rFonts w:ascii="Arial" w:hAnsi="Arial"/>
                <w:color w:val="000000"/>
                <w:sz w:val="16"/>
                <w:szCs w:val="16"/>
              </w:rPr>
              <w:t>An explanation of the cri</w:t>
            </w:r>
            <w:r w:rsidR="007C26BE">
              <w:rPr>
                <w:rFonts w:ascii="Arial" w:hAnsi="Arial"/>
                <w:color w:val="000000"/>
                <w:sz w:val="16"/>
                <w:szCs w:val="16"/>
              </w:rPr>
              <w:t>teria for “</w:t>
            </w:r>
            <w:r w:rsidRPr="00840620">
              <w:rPr>
                <w:rFonts w:ascii="Arial" w:hAnsi="Arial"/>
                <w:color w:val="000000"/>
                <w:sz w:val="16"/>
                <w:szCs w:val="16"/>
              </w:rPr>
              <w:t>good</w:t>
            </w:r>
            <w:r w:rsidR="007C26BE">
              <w:rPr>
                <w:rFonts w:ascii="Arial" w:hAnsi="Arial"/>
                <w:color w:val="000000"/>
                <w:sz w:val="16"/>
                <w:szCs w:val="16"/>
              </w:rPr>
              <w:t>”</w:t>
            </w:r>
            <w:r w:rsidRPr="00840620">
              <w:rPr>
                <w:rFonts w:ascii="Arial" w:hAnsi="Arial"/>
                <w:color w:val="000000"/>
                <w:sz w:val="16"/>
                <w:szCs w:val="16"/>
              </w:rPr>
              <w:t xml:space="preserve"> discussion participation.</w:t>
            </w:r>
          </w:p>
          <w:p w14:paraId="3979968F" w14:textId="77777777" w:rsidR="00101684" w:rsidRPr="00840620" w:rsidRDefault="00101684" w:rsidP="00405A87">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Modeling of good discussion participation practices by the instructor.</w:t>
            </w:r>
          </w:p>
          <w:p w14:paraId="0891CAAA" w14:textId="77777777" w:rsidR="00101684" w:rsidRPr="00840620" w:rsidRDefault="00101684" w:rsidP="00405A87">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Discussion prompts that help to guide and elicit student participation in class discussion activities.</w:t>
            </w:r>
          </w:p>
          <w:p w14:paraId="5C187FA6" w14:textId="77777777" w:rsidR="00101684" w:rsidRPr="00840620" w:rsidRDefault="00101684" w:rsidP="00405A87">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 xml:space="preserve">Instructor </w:t>
            </w:r>
            <w:r w:rsidRPr="00840620">
              <w:rPr>
                <w:rFonts w:ascii="Arial" w:hAnsi="Arial" w:cs="Arial"/>
                <w:i/>
                <w:sz w:val="16"/>
                <w:szCs w:val="16"/>
              </w:rPr>
              <w:t>facilitation</w:t>
            </w:r>
            <w:r w:rsidRPr="00840620">
              <w:rPr>
                <w:rFonts w:ascii="Arial" w:hAnsi="Arial" w:cs="Arial"/>
                <w:sz w:val="16"/>
                <w:szCs w:val="16"/>
              </w:rPr>
              <w:t xml:space="preserve"> of class discussions by encouraging, probing, questioning, summarizing, etc. </w:t>
            </w:r>
          </w:p>
          <w:p w14:paraId="32E5DD5F" w14:textId="62B7B998" w:rsidR="00101684" w:rsidRPr="00840620" w:rsidRDefault="00101684" w:rsidP="00405A87">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Student interaction space(s) for study groups, "</w:t>
            </w:r>
            <w:r w:rsidR="00251DD4" w:rsidRPr="00840620">
              <w:rPr>
                <w:rFonts w:ascii="Arial" w:hAnsi="Arial" w:cs="Arial"/>
                <w:sz w:val="16"/>
                <w:szCs w:val="16"/>
              </w:rPr>
              <w:t>hallway</w:t>
            </w:r>
            <w:r w:rsidRPr="00840620">
              <w:rPr>
                <w:rFonts w:ascii="Arial" w:hAnsi="Arial" w:cs="Arial"/>
                <w:sz w:val="16"/>
                <w:szCs w:val="16"/>
              </w:rPr>
              <w:t xml:space="preserve"> conversations,” etc.</w:t>
            </w:r>
          </w:p>
          <w:p w14:paraId="376A45BA" w14:textId="77777777" w:rsidR="00101684" w:rsidRPr="00840620" w:rsidRDefault="00101684" w:rsidP="00DC1CFE">
            <w:pPr>
              <w:spacing w:before="100" w:beforeAutospacing="1"/>
              <w:ind w:left="0"/>
              <w:rPr>
                <w:rFonts w:ascii="Arial" w:hAnsi="Arial" w:cs="Arial"/>
                <w:b/>
                <w:sz w:val="16"/>
                <w:szCs w:val="16"/>
              </w:rPr>
            </w:pPr>
            <w:r w:rsidRPr="00840620">
              <w:rPr>
                <w:rFonts w:ascii="Arial" w:hAnsi="Arial" w:cs="Arial"/>
                <w:b/>
                <w:sz w:val="16"/>
                <w:szCs w:val="16"/>
              </w:rPr>
              <w:t>Where to look:</w:t>
            </w:r>
          </w:p>
          <w:p w14:paraId="0301BD9A" w14:textId="77777777" w:rsidR="00101684" w:rsidRPr="00840620" w:rsidRDefault="00101684" w:rsidP="00405A87">
            <w:pPr>
              <w:numPr>
                <w:ilvl w:val="0"/>
                <w:numId w:val="7"/>
              </w:numPr>
              <w:rPr>
                <w:rFonts w:ascii="Arial" w:hAnsi="Arial" w:cs="Arial"/>
                <w:sz w:val="16"/>
                <w:szCs w:val="16"/>
              </w:rPr>
            </w:pPr>
            <w:r w:rsidRPr="00840620">
              <w:rPr>
                <w:rFonts w:ascii="Arial" w:hAnsi="Arial" w:cs="Arial"/>
                <w:sz w:val="16"/>
                <w:szCs w:val="16"/>
              </w:rPr>
              <w:t>Instructional materials / Assignment directions</w:t>
            </w:r>
          </w:p>
          <w:p w14:paraId="74D365EE" w14:textId="77777777" w:rsidR="00101684" w:rsidRPr="00840620" w:rsidRDefault="00101684" w:rsidP="00405A87">
            <w:pPr>
              <w:numPr>
                <w:ilvl w:val="0"/>
                <w:numId w:val="7"/>
              </w:numPr>
              <w:spacing w:after="100" w:afterAutospacing="1"/>
              <w:rPr>
                <w:rFonts w:ascii="Arial" w:hAnsi="Arial" w:cs="Arial"/>
                <w:sz w:val="16"/>
                <w:szCs w:val="16"/>
              </w:rPr>
            </w:pPr>
            <w:r w:rsidRPr="00840620">
              <w:rPr>
                <w:rFonts w:ascii="Arial" w:hAnsi="Arial" w:cs="Arial"/>
                <w:sz w:val="16"/>
                <w:szCs w:val="16"/>
              </w:rPr>
              <w:t>Discussion forums</w:t>
            </w:r>
          </w:p>
          <w:p w14:paraId="6CFA4303" w14:textId="77777777" w:rsidR="00101684" w:rsidRPr="00840620" w:rsidRDefault="00101684" w:rsidP="00405A87">
            <w:pPr>
              <w:numPr>
                <w:ilvl w:val="0"/>
                <w:numId w:val="7"/>
              </w:numPr>
              <w:spacing w:after="100" w:afterAutospacing="1"/>
              <w:rPr>
                <w:rFonts w:ascii="Arial" w:hAnsi="Arial" w:cs="Arial"/>
                <w:sz w:val="16"/>
                <w:szCs w:val="16"/>
              </w:rPr>
            </w:pPr>
            <w:r w:rsidRPr="00840620">
              <w:rPr>
                <w:rFonts w:ascii="Arial" w:hAnsi="Arial" w:cs="Arial"/>
                <w:sz w:val="16"/>
                <w:szCs w:val="16"/>
              </w:rPr>
              <w:t>E-mail messages</w:t>
            </w:r>
          </w:p>
          <w:p w14:paraId="57E9BC0E" w14:textId="77777777" w:rsidR="00101684" w:rsidRPr="00840620" w:rsidRDefault="00101684" w:rsidP="00405A87">
            <w:pPr>
              <w:numPr>
                <w:ilvl w:val="0"/>
                <w:numId w:val="7"/>
              </w:numPr>
              <w:spacing w:after="100" w:afterAutospacing="1"/>
              <w:rPr>
                <w:rFonts w:ascii="Arial" w:hAnsi="Arial" w:cs="Arial"/>
                <w:sz w:val="16"/>
                <w:szCs w:val="16"/>
              </w:rPr>
            </w:pPr>
            <w:r w:rsidRPr="00840620">
              <w:rPr>
                <w:rFonts w:ascii="Arial" w:hAnsi="Arial" w:cs="Arial"/>
                <w:sz w:val="16"/>
                <w:szCs w:val="16"/>
              </w:rPr>
              <w:t>Course syllabus</w:t>
            </w:r>
          </w:p>
          <w:p w14:paraId="3CE04991" w14:textId="77777777" w:rsidR="00101684" w:rsidRPr="00840620" w:rsidRDefault="00101684" w:rsidP="00405A87">
            <w:pPr>
              <w:numPr>
                <w:ilvl w:val="0"/>
                <w:numId w:val="7"/>
              </w:numPr>
              <w:spacing w:after="100" w:afterAutospacing="1"/>
              <w:rPr>
                <w:rFonts w:ascii="Arial" w:hAnsi="Arial" w:cs="Arial"/>
                <w:sz w:val="16"/>
                <w:szCs w:val="16"/>
              </w:rPr>
            </w:pPr>
            <w:r w:rsidRPr="00840620">
              <w:rPr>
                <w:rFonts w:ascii="Arial" w:hAnsi="Arial" w:cs="Arial"/>
                <w:sz w:val="16"/>
                <w:szCs w:val="16"/>
              </w:rPr>
              <w:t>Chat space</w:t>
            </w:r>
          </w:p>
          <w:p w14:paraId="03730969" w14:textId="77777777" w:rsidR="00101684" w:rsidRPr="00840620" w:rsidRDefault="00101684" w:rsidP="00DC1CFE">
            <w:pPr>
              <w:ind w:left="0"/>
              <w:rPr>
                <w:rFonts w:ascii="Arial" w:hAnsi="Arial" w:cs="Arial"/>
                <w:b/>
                <w:sz w:val="16"/>
                <w:szCs w:val="16"/>
              </w:rPr>
            </w:pPr>
            <w:r w:rsidRPr="00840620">
              <w:rPr>
                <w:rFonts w:ascii="Arial" w:hAnsi="Arial" w:cs="Arial"/>
                <w:b/>
                <w:sz w:val="16"/>
                <w:szCs w:val="16"/>
              </w:rPr>
              <w:t>Resources:</w:t>
            </w:r>
          </w:p>
          <w:p w14:paraId="60AB5883" w14:textId="77777777" w:rsidR="00405A87" w:rsidRPr="004778B1" w:rsidRDefault="00B57215" w:rsidP="00405A87">
            <w:pPr>
              <w:widowControl/>
              <w:numPr>
                <w:ilvl w:val="0"/>
                <w:numId w:val="7"/>
              </w:numPr>
              <w:suppressAutoHyphens w:val="0"/>
              <w:rPr>
                <w:rFonts w:ascii="Arial" w:eastAsia="Arial" w:hAnsi="Arial" w:cs="Arial"/>
                <w:sz w:val="16"/>
                <w:szCs w:val="16"/>
              </w:rPr>
            </w:pPr>
            <w:hyperlink r:id="rId24" w:history="1">
              <w:r w:rsidR="00405A87" w:rsidRPr="00A87C5F">
                <w:rPr>
                  <w:rStyle w:val="Hyperlink"/>
                  <w:rFonts w:ascii="Arial" w:eastAsia="Arial" w:hAnsi="Arial" w:cs="Arial"/>
                  <w:sz w:val="16"/>
                  <w:szCs w:val="16"/>
                </w:rPr>
                <w:t>An Overview of Cooperative Learning</w:t>
              </w:r>
            </w:hyperlink>
            <w:r w:rsidR="00405A87">
              <w:rPr>
                <w:rFonts w:ascii="Arial" w:eastAsia="Arial" w:hAnsi="Arial" w:cs="Arial"/>
                <w:sz w:val="16"/>
                <w:szCs w:val="16"/>
              </w:rPr>
              <w:t xml:space="preserve"> </w:t>
            </w:r>
          </w:p>
          <w:p w14:paraId="286F90E1" w14:textId="77777777" w:rsidR="00405A87" w:rsidRDefault="00B57215" w:rsidP="00405A87">
            <w:pPr>
              <w:widowControl/>
              <w:numPr>
                <w:ilvl w:val="0"/>
                <w:numId w:val="7"/>
              </w:numPr>
              <w:suppressAutoHyphens w:val="0"/>
              <w:rPr>
                <w:rFonts w:ascii="Arial" w:eastAsia="Arial" w:hAnsi="Arial" w:cs="Arial"/>
                <w:sz w:val="16"/>
                <w:szCs w:val="16"/>
              </w:rPr>
            </w:pPr>
            <w:hyperlink r:id="rId25" w:anchor="/lessons/3iBpQO84vVP4KLnBnb6UJLmN0ucQpE6-" w:history="1">
              <w:r w:rsidR="00405A87" w:rsidRPr="00FC5451">
                <w:rPr>
                  <w:rStyle w:val="Hyperlink"/>
                  <w:rFonts w:ascii="Arial" w:eastAsia="Arial" w:hAnsi="Arial" w:cs="Arial"/>
                  <w:sz w:val="16"/>
                  <w:szCs w:val="16"/>
                </w:rPr>
                <w:t>Creating Community</w:t>
              </w:r>
            </w:hyperlink>
          </w:p>
          <w:p w14:paraId="56CCBFA4" w14:textId="77777777" w:rsidR="00840620" w:rsidRDefault="00B57215" w:rsidP="00405A87">
            <w:pPr>
              <w:widowControl/>
              <w:numPr>
                <w:ilvl w:val="0"/>
                <w:numId w:val="7"/>
              </w:numPr>
              <w:suppressAutoHyphens w:val="0"/>
              <w:rPr>
                <w:rFonts w:ascii="Arial" w:eastAsia="Arial" w:hAnsi="Arial" w:cs="Arial"/>
                <w:sz w:val="16"/>
                <w:szCs w:val="16"/>
              </w:rPr>
            </w:pPr>
            <w:hyperlink r:id="rId26" w:history="1">
              <w:r w:rsidR="00405A87" w:rsidRPr="00FC5451">
                <w:rPr>
                  <w:rStyle w:val="Hyperlink"/>
                  <w:rFonts w:ascii="Arial" w:eastAsia="Arial" w:hAnsi="Arial" w:cs="Arial"/>
                  <w:sz w:val="16"/>
                  <w:szCs w:val="16"/>
                </w:rPr>
                <w:t>How-to Facilitate Robust Online Discussions</w:t>
              </w:r>
            </w:hyperlink>
            <w:r w:rsidR="00A77FF4" w:rsidRPr="00A646C6">
              <w:rPr>
                <w:rFonts w:ascii="Arial" w:hAnsi="Arial"/>
                <w:color w:val="000000"/>
                <w:sz w:val="16"/>
                <w:szCs w:val="16"/>
              </w:rPr>
              <w:br/>
            </w:r>
          </w:p>
          <w:p w14:paraId="56522E6C" w14:textId="77777777" w:rsidR="00AE6831" w:rsidRDefault="00AE6831" w:rsidP="00AE6831">
            <w:pPr>
              <w:widowControl/>
              <w:suppressAutoHyphens w:val="0"/>
              <w:rPr>
                <w:rFonts w:ascii="Arial" w:eastAsia="Arial" w:hAnsi="Arial" w:cs="Arial"/>
                <w:sz w:val="16"/>
                <w:szCs w:val="16"/>
              </w:rPr>
            </w:pPr>
          </w:p>
          <w:p w14:paraId="5E1F9630" w14:textId="77777777" w:rsidR="00AE6831" w:rsidRDefault="00AE6831" w:rsidP="00251DD4">
            <w:pPr>
              <w:widowControl/>
              <w:suppressAutoHyphens w:val="0"/>
              <w:ind w:left="0"/>
              <w:rPr>
                <w:rFonts w:ascii="Arial" w:eastAsia="Arial" w:hAnsi="Arial" w:cs="Arial"/>
                <w:sz w:val="16"/>
                <w:szCs w:val="16"/>
              </w:rPr>
            </w:pPr>
          </w:p>
          <w:p w14:paraId="0E7ACFBC" w14:textId="77777777" w:rsidR="00AE6831" w:rsidRDefault="00AE6831" w:rsidP="00AE6831">
            <w:pPr>
              <w:widowControl/>
              <w:suppressAutoHyphens w:val="0"/>
              <w:rPr>
                <w:rFonts w:ascii="Arial" w:eastAsia="Arial" w:hAnsi="Arial" w:cs="Arial"/>
                <w:sz w:val="16"/>
                <w:szCs w:val="16"/>
              </w:rPr>
            </w:pPr>
          </w:p>
          <w:p w14:paraId="04CA42B1" w14:textId="77777777" w:rsidR="00AE6831" w:rsidRDefault="00AE6831" w:rsidP="00AE6831">
            <w:pPr>
              <w:widowControl/>
              <w:suppressAutoHyphens w:val="0"/>
              <w:rPr>
                <w:rFonts w:ascii="Arial" w:eastAsia="Arial" w:hAnsi="Arial" w:cs="Arial"/>
                <w:sz w:val="16"/>
                <w:szCs w:val="16"/>
              </w:rPr>
            </w:pPr>
          </w:p>
          <w:p w14:paraId="1DDE312D" w14:textId="77777777" w:rsidR="00AE6831" w:rsidRDefault="00AE6831" w:rsidP="00AE6831">
            <w:pPr>
              <w:widowControl/>
              <w:suppressAutoHyphens w:val="0"/>
              <w:rPr>
                <w:rFonts w:ascii="Arial" w:eastAsia="Arial" w:hAnsi="Arial" w:cs="Arial"/>
                <w:sz w:val="16"/>
                <w:szCs w:val="16"/>
              </w:rPr>
            </w:pPr>
          </w:p>
          <w:p w14:paraId="000A271C" w14:textId="7011445E" w:rsidR="00AE6831" w:rsidRPr="00A646C6" w:rsidRDefault="00AE6831" w:rsidP="00AE6831">
            <w:pPr>
              <w:widowControl/>
              <w:suppressAutoHyphens w:val="0"/>
              <w:ind w:left="0"/>
              <w:rPr>
                <w:rFonts w:ascii="Arial" w:eastAsia="Arial" w:hAnsi="Arial" w:cs="Arial"/>
                <w:sz w:val="16"/>
                <w:szCs w:val="16"/>
              </w:rPr>
            </w:pPr>
          </w:p>
        </w:tc>
        <w:tc>
          <w:tcPr>
            <w:tcW w:w="5868" w:type="dxa"/>
          </w:tcPr>
          <w:p w14:paraId="208B0557" w14:textId="77777777" w:rsidR="00901A32" w:rsidRDefault="00901A32" w:rsidP="00034DF1">
            <w:pPr>
              <w:pStyle w:val="TableContents"/>
              <w:jc w:val="center"/>
              <w:rPr>
                <w:rFonts w:ascii="Arial" w:hAnsi="Arial" w:cs="Arial"/>
                <w:b/>
                <w:sz w:val="16"/>
                <w:szCs w:val="16"/>
              </w:rPr>
            </w:pPr>
          </w:p>
          <w:p w14:paraId="0AA13786" w14:textId="77777777" w:rsidR="006344F3" w:rsidRPr="004778B1" w:rsidRDefault="006344F3" w:rsidP="006344F3">
            <w:pPr>
              <w:ind w:left="0" w:right="0"/>
              <w:jc w:val="center"/>
              <w:rPr>
                <w:rFonts w:ascii="Arial" w:hAnsi="Arial"/>
              </w:rPr>
            </w:pPr>
            <w:r w:rsidRPr="004778B1">
              <w:rPr>
                <w:rFonts w:ascii="Arial" w:eastAsia="Arial" w:hAnsi="Arial" w:cs="Arial"/>
                <w:b/>
                <w:bCs/>
                <w:szCs w:val="16"/>
              </w:rPr>
              <w:t>Feedback for the Instructor</w:t>
            </w:r>
          </w:p>
          <w:p w14:paraId="65DBB6DD" w14:textId="77777777" w:rsidR="006344F3" w:rsidRPr="004778B1" w:rsidRDefault="006344F3" w:rsidP="006344F3">
            <w:pPr>
              <w:ind w:left="0" w:right="0"/>
              <w:rPr>
                <w:rFonts w:ascii="Arial" w:eastAsia="Arial" w:hAnsi="Arial" w:cs="Arial"/>
                <w:b/>
                <w:bCs/>
                <w:sz w:val="16"/>
                <w:szCs w:val="16"/>
              </w:rPr>
            </w:pPr>
          </w:p>
          <w:p w14:paraId="39033C6A" w14:textId="77777777" w:rsidR="006344F3" w:rsidRDefault="006344F3" w:rsidP="006344F3">
            <w:pPr>
              <w:ind w:left="0" w:right="0"/>
              <w:rPr>
                <w:rFonts w:ascii="Arial" w:eastAsia="Arial" w:hAnsi="Arial" w:cs="Arial"/>
                <w:b/>
                <w:bCs/>
                <w:sz w:val="16"/>
                <w:szCs w:val="16"/>
              </w:rPr>
            </w:pPr>
          </w:p>
          <w:p w14:paraId="4C317936" w14:textId="77777777" w:rsidR="006344F3" w:rsidRPr="004778B1" w:rsidRDefault="006344F3" w:rsidP="006344F3">
            <w:pPr>
              <w:ind w:left="0" w:right="0"/>
              <w:rPr>
                <w:rFonts w:ascii="Arial" w:eastAsia="Arial" w:hAnsi="Arial" w:cs="Arial"/>
                <w:b/>
                <w:bCs/>
                <w:sz w:val="16"/>
                <w:szCs w:val="16"/>
              </w:rPr>
            </w:pPr>
            <w:r w:rsidRPr="004778B1">
              <w:rPr>
                <w:rFonts w:ascii="Arial" w:eastAsia="Arial" w:hAnsi="Arial" w:cs="Arial"/>
                <w:b/>
                <w:bCs/>
                <w:sz w:val="16"/>
                <w:szCs w:val="16"/>
              </w:rPr>
              <w:t>Evidence Found:</w:t>
            </w:r>
          </w:p>
          <w:p w14:paraId="2103EA21" w14:textId="77777777" w:rsidR="006344F3" w:rsidRPr="004778B1" w:rsidRDefault="006344F3" w:rsidP="006344F3">
            <w:pPr>
              <w:ind w:left="0" w:right="0"/>
              <w:rPr>
                <w:rFonts w:ascii="Arial" w:eastAsia="Arial" w:hAnsi="Arial" w:cs="Arial"/>
                <w:b/>
                <w:bCs/>
                <w:sz w:val="16"/>
                <w:szCs w:val="16"/>
              </w:rPr>
            </w:pPr>
          </w:p>
          <w:p w14:paraId="2E39C1D7" w14:textId="77777777" w:rsidR="006344F3" w:rsidRPr="004778B1" w:rsidRDefault="006344F3" w:rsidP="006344F3">
            <w:pPr>
              <w:ind w:left="0" w:right="0"/>
              <w:rPr>
                <w:rFonts w:ascii="Arial" w:eastAsia="Arial" w:hAnsi="Arial" w:cs="Arial"/>
                <w:b/>
                <w:bCs/>
                <w:sz w:val="16"/>
                <w:szCs w:val="16"/>
              </w:rPr>
            </w:pPr>
          </w:p>
          <w:p w14:paraId="78CE2460" w14:textId="77777777" w:rsidR="006344F3" w:rsidRPr="004778B1" w:rsidRDefault="006344F3" w:rsidP="006344F3">
            <w:pPr>
              <w:ind w:left="0" w:right="0"/>
              <w:rPr>
                <w:rFonts w:ascii="Arial" w:eastAsia="Arial" w:hAnsi="Arial" w:cs="Arial"/>
                <w:b/>
                <w:bCs/>
                <w:sz w:val="16"/>
                <w:szCs w:val="16"/>
              </w:rPr>
            </w:pPr>
            <w:r w:rsidRPr="004778B1">
              <w:rPr>
                <w:rFonts w:ascii="Arial" w:eastAsia="Arial" w:hAnsi="Arial" w:cs="Arial"/>
                <w:b/>
                <w:bCs/>
                <w:sz w:val="16"/>
                <w:szCs w:val="16"/>
              </w:rPr>
              <w:t>Strengths:</w:t>
            </w:r>
          </w:p>
          <w:p w14:paraId="17567DD3" w14:textId="77777777" w:rsidR="006344F3" w:rsidRPr="004778B1" w:rsidRDefault="006344F3" w:rsidP="006344F3">
            <w:pPr>
              <w:ind w:left="0" w:right="0"/>
              <w:rPr>
                <w:rFonts w:ascii="Arial" w:eastAsia="Arial" w:hAnsi="Arial" w:cs="Arial"/>
                <w:b/>
                <w:bCs/>
                <w:sz w:val="16"/>
                <w:szCs w:val="16"/>
              </w:rPr>
            </w:pPr>
          </w:p>
          <w:p w14:paraId="6C25C05F" w14:textId="77777777" w:rsidR="006344F3" w:rsidRPr="004778B1" w:rsidRDefault="006344F3" w:rsidP="006344F3">
            <w:pPr>
              <w:ind w:left="0" w:right="0"/>
              <w:rPr>
                <w:rFonts w:ascii="Arial" w:eastAsia="Arial" w:hAnsi="Arial" w:cs="Arial"/>
                <w:b/>
                <w:bCs/>
                <w:sz w:val="16"/>
                <w:szCs w:val="16"/>
              </w:rPr>
            </w:pPr>
          </w:p>
          <w:p w14:paraId="7F51E99B" w14:textId="77777777" w:rsidR="006344F3" w:rsidRPr="004778B1" w:rsidRDefault="006344F3" w:rsidP="006344F3">
            <w:pPr>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37F8CF71" w14:textId="77777777" w:rsidR="00101684" w:rsidRPr="00840620" w:rsidRDefault="00101684" w:rsidP="00101684">
            <w:pPr>
              <w:pStyle w:val="TableContents"/>
              <w:spacing w:before="100" w:beforeAutospacing="1" w:after="100" w:afterAutospacing="1"/>
              <w:rPr>
                <w:rFonts w:ascii="Arial" w:hAnsi="Arial" w:cs="Arial"/>
                <w:sz w:val="16"/>
                <w:szCs w:val="16"/>
              </w:rPr>
            </w:pPr>
          </w:p>
        </w:tc>
      </w:tr>
    </w:tbl>
    <w:p w14:paraId="75AC85E6" w14:textId="77777777" w:rsidR="005E4EE8" w:rsidRDefault="005E4E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4F21447E" w14:textId="77777777" w:rsidTr="005E4EE8">
        <w:tc>
          <w:tcPr>
            <w:tcW w:w="8028" w:type="dxa"/>
          </w:tcPr>
          <w:p w14:paraId="712F55EB" w14:textId="3A269846" w:rsidR="000D62E7" w:rsidRDefault="000D62E7" w:rsidP="00101684">
            <w:pPr>
              <w:pStyle w:val="TableContents"/>
              <w:rPr>
                <w:rFonts w:ascii="Arial" w:hAnsi="Arial" w:cs="Arial"/>
                <w:b/>
                <w:sz w:val="16"/>
                <w:szCs w:val="16"/>
              </w:rPr>
            </w:pPr>
          </w:p>
          <w:p w14:paraId="4F590E89" w14:textId="57DB4C04" w:rsidR="00064D78" w:rsidRDefault="00101684" w:rsidP="00064D78">
            <w:pPr>
              <w:pStyle w:val="TableContents"/>
              <w:jc w:val="center"/>
              <w:rPr>
                <w:rFonts w:ascii="Arial" w:hAnsi="Arial" w:cs="Arial"/>
                <w:b/>
                <w:sz w:val="16"/>
                <w:szCs w:val="16"/>
              </w:rPr>
            </w:pPr>
            <w:r w:rsidRPr="00064D78">
              <w:rPr>
                <w:rFonts w:ascii="Arial" w:hAnsi="Arial" w:cs="Arial"/>
                <w:b/>
              </w:rPr>
              <w:t>Principle 3: Good practice encourages active learning</w:t>
            </w:r>
          </w:p>
          <w:p w14:paraId="3FFFFAC1" w14:textId="572C08C3" w:rsidR="00DC1CFE" w:rsidRPr="00840620" w:rsidRDefault="0051341D" w:rsidP="00064D78">
            <w:pPr>
              <w:pStyle w:val="TableContents"/>
              <w:jc w:val="center"/>
              <w:rPr>
                <w:rFonts w:ascii="Arial" w:hAnsi="Arial" w:cs="Arial"/>
                <w:sz w:val="16"/>
                <w:szCs w:val="16"/>
              </w:rPr>
            </w:pPr>
            <w:r w:rsidRPr="00D57C95">
              <w:rPr>
                <w:rFonts w:ascii="Arial" w:hAnsi="Arial" w:cs="Arial"/>
                <w:noProof/>
                <w:color w:val="0070C0"/>
                <w:sz w:val="22"/>
                <w:szCs w:val="22"/>
                <w:lang w:val="en"/>
              </w:rPr>
              <w:drawing>
                <wp:inline distT="0" distB="0" distL="0" distR="0" wp14:anchorId="004F0D80" wp14:editId="73C59AE6">
                  <wp:extent cx="298765" cy="298765"/>
                  <wp:effectExtent l="0" t="0" r="6350" b="0"/>
                  <wp:docPr id="18" name="Graphic 18"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Pr="00D57C95">
              <w:rPr>
                <w:rFonts w:ascii="Arial" w:hAnsi="Arial" w:cs="Arial"/>
                <w:noProof/>
                <w:color w:val="0070C0"/>
                <w:sz w:val="22"/>
                <w:szCs w:val="22"/>
                <w:lang w:val="en"/>
              </w:rPr>
              <w:drawing>
                <wp:inline distT="0" distB="0" distL="0" distR="0" wp14:anchorId="6FABC2F2" wp14:editId="2B62B38E">
                  <wp:extent cx="298764" cy="298764"/>
                  <wp:effectExtent l="0" t="0" r="6350" b="6350"/>
                  <wp:docPr id="19" name="Graphic 19"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00101684" w:rsidRPr="00840620">
              <w:rPr>
                <w:rFonts w:ascii="Arial" w:hAnsi="Arial" w:cs="Arial"/>
                <w:b/>
                <w:sz w:val="16"/>
                <w:szCs w:val="16"/>
              </w:rPr>
              <w:br/>
            </w:r>
          </w:p>
          <w:p w14:paraId="5A43849F" w14:textId="1AE12FFD" w:rsidR="00251DD4" w:rsidRPr="00840620" w:rsidRDefault="00101684" w:rsidP="00101684">
            <w:pPr>
              <w:pStyle w:val="TableContents"/>
              <w:rPr>
                <w:rFonts w:ascii="Arial" w:hAnsi="Arial" w:cs="Arial"/>
                <w:b/>
                <w:sz w:val="16"/>
                <w:szCs w:val="16"/>
              </w:rPr>
            </w:pPr>
            <w:r w:rsidRPr="00840620">
              <w:rPr>
                <w:rFonts w:ascii="Arial" w:hAnsi="Arial" w:cs="Arial"/>
                <w:sz w:val="16"/>
                <w:szCs w:val="16"/>
              </w:rPr>
              <w:t>Active learning methods engage students in the learning process by encouraging them to discover, process, and apply information. Empirical support for the positive impact of active learning on student achievement is extensive.</w:t>
            </w:r>
            <w:r w:rsidR="00251DD4" w:rsidRPr="00840620">
              <w:rPr>
                <w:rStyle w:val="FootnoteReference"/>
                <w:rFonts w:ascii="Arial" w:hAnsi="Arial" w:cs="Arial"/>
                <w:sz w:val="16"/>
                <w:szCs w:val="16"/>
              </w:rPr>
              <w:footnoteReference w:id="1"/>
            </w:r>
          </w:p>
          <w:p w14:paraId="6B439EAD" w14:textId="77777777" w:rsidR="00251DD4" w:rsidRPr="00840620" w:rsidRDefault="00251DD4" w:rsidP="00DC1CFE">
            <w:pPr>
              <w:ind w:left="0"/>
              <w:rPr>
                <w:rFonts w:ascii="Arial" w:hAnsi="Arial" w:cs="Arial"/>
                <w:b/>
                <w:sz w:val="16"/>
                <w:szCs w:val="16"/>
              </w:rPr>
            </w:pPr>
          </w:p>
          <w:p w14:paraId="1C2B47AA" w14:textId="77777777" w:rsidR="00251DD4" w:rsidRPr="00840620" w:rsidRDefault="00251DD4" w:rsidP="00DC1CFE">
            <w:pPr>
              <w:ind w:left="0"/>
              <w:rPr>
                <w:rFonts w:ascii="Arial" w:hAnsi="Arial" w:cs="Arial"/>
                <w:b/>
                <w:sz w:val="16"/>
                <w:szCs w:val="16"/>
              </w:rPr>
            </w:pPr>
            <w:r w:rsidRPr="00840620">
              <w:rPr>
                <w:rFonts w:ascii="Arial" w:hAnsi="Arial" w:cs="Arial"/>
                <w:b/>
                <w:sz w:val="16"/>
                <w:szCs w:val="16"/>
              </w:rPr>
              <w:t>Examples of evidence to look for:</w:t>
            </w:r>
          </w:p>
          <w:p w14:paraId="4368FF21" w14:textId="77777777" w:rsidR="00101684" w:rsidRPr="00840620" w:rsidRDefault="00251DD4" w:rsidP="00A646C6">
            <w:pPr>
              <w:numPr>
                <w:ilvl w:val="0"/>
                <w:numId w:val="10"/>
              </w:numPr>
              <w:rPr>
                <w:rFonts w:ascii="Arial" w:hAnsi="Arial" w:cs="Arial"/>
                <w:sz w:val="16"/>
                <w:szCs w:val="16"/>
              </w:rPr>
            </w:pPr>
            <w:r w:rsidRPr="00840620">
              <w:rPr>
                <w:rFonts w:ascii="Arial" w:hAnsi="Arial" w:cs="Arial"/>
                <w:sz w:val="16"/>
                <w:szCs w:val="16"/>
              </w:rPr>
              <w:t>Student activities that involve one or more of the following</w:t>
            </w:r>
            <w:r w:rsidRPr="00840620">
              <w:rPr>
                <w:rStyle w:val="FootnoteReference"/>
                <w:rFonts w:ascii="Arial" w:hAnsi="Arial" w:cs="Arial"/>
                <w:sz w:val="16"/>
                <w:szCs w:val="16"/>
              </w:rPr>
              <w:footnoteReference w:id="2"/>
            </w:r>
            <w:r w:rsidRPr="00840620">
              <w:rPr>
                <w:rFonts w:ascii="Arial" w:hAnsi="Arial" w:cs="Arial"/>
                <w:sz w:val="16"/>
                <w:szCs w:val="16"/>
              </w:rPr>
              <w:t>:</w:t>
            </w:r>
            <w:r w:rsidR="00101684" w:rsidRPr="00840620">
              <w:rPr>
                <w:rFonts w:ascii="Arial" w:hAnsi="Arial" w:cs="Arial"/>
                <w:sz w:val="16"/>
                <w:szCs w:val="16"/>
              </w:rPr>
              <w:t xml:space="preserve">   </w:t>
            </w:r>
          </w:p>
          <w:p w14:paraId="2E105B92" w14:textId="77777777" w:rsidR="00101684" w:rsidRPr="00840620" w:rsidRDefault="00101684" w:rsidP="00A646C6">
            <w:pPr>
              <w:numPr>
                <w:ilvl w:val="1"/>
                <w:numId w:val="10"/>
              </w:numPr>
              <w:rPr>
                <w:rFonts w:ascii="Arial" w:hAnsi="Arial" w:cs="Arial"/>
                <w:sz w:val="16"/>
                <w:szCs w:val="16"/>
              </w:rPr>
            </w:pPr>
            <w:r w:rsidRPr="00840620">
              <w:rPr>
                <w:rFonts w:ascii="Arial" w:hAnsi="Arial" w:cs="Arial"/>
                <w:sz w:val="16"/>
                <w:szCs w:val="16"/>
              </w:rPr>
              <w:t xml:space="preserve">Active use of writing, speaking, and other forms of self-expression </w:t>
            </w:r>
          </w:p>
          <w:p w14:paraId="4495CDED" w14:textId="77777777" w:rsidR="00101684" w:rsidRPr="00840620" w:rsidRDefault="00101684" w:rsidP="00A646C6">
            <w:pPr>
              <w:numPr>
                <w:ilvl w:val="1"/>
                <w:numId w:val="10"/>
              </w:numPr>
              <w:rPr>
                <w:rFonts w:ascii="Arial" w:hAnsi="Arial" w:cs="Arial"/>
                <w:sz w:val="16"/>
                <w:szCs w:val="16"/>
              </w:rPr>
            </w:pPr>
            <w:r w:rsidRPr="00840620">
              <w:rPr>
                <w:rFonts w:ascii="Arial" w:hAnsi="Arial" w:cs="Arial"/>
                <w:sz w:val="16"/>
                <w:szCs w:val="16"/>
              </w:rPr>
              <w:t xml:space="preserve">Opportunity for information gathering, synthesis, and analysis in solving problems (including the use of library, electronic/computer and other resources, and quantitative reasoning and interpretation, as applicable) </w:t>
            </w:r>
          </w:p>
          <w:p w14:paraId="4209C76D" w14:textId="77777777" w:rsidR="00101684" w:rsidRPr="00840620" w:rsidRDefault="00101684" w:rsidP="00A646C6">
            <w:pPr>
              <w:numPr>
                <w:ilvl w:val="1"/>
                <w:numId w:val="10"/>
              </w:numPr>
              <w:rPr>
                <w:rFonts w:ascii="Arial" w:hAnsi="Arial" w:cs="Arial"/>
                <w:sz w:val="16"/>
                <w:szCs w:val="16"/>
              </w:rPr>
            </w:pPr>
            <w:r w:rsidRPr="00840620">
              <w:rPr>
                <w:rFonts w:ascii="Arial" w:hAnsi="Arial" w:cs="Arial"/>
                <w:sz w:val="16"/>
                <w:szCs w:val="16"/>
              </w:rPr>
              <w:t>Engagement in collaborative learning activities</w:t>
            </w:r>
          </w:p>
          <w:p w14:paraId="0C3481A2" w14:textId="77777777" w:rsidR="00101684" w:rsidRPr="00840620" w:rsidRDefault="00101684" w:rsidP="00A646C6">
            <w:pPr>
              <w:numPr>
                <w:ilvl w:val="1"/>
                <w:numId w:val="10"/>
              </w:numPr>
              <w:rPr>
                <w:rFonts w:ascii="Arial" w:hAnsi="Arial" w:cs="Arial"/>
                <w:sz w:val="16"/>
                <w:szCs w:val="16"/>
              </w:rPr>
            </w:pPr>
            <w:r w:rsidRPr="00840620">
              <w:rPr>
                <w:rFonts w:ascii="Arial" w:hAnsi="Arial" w:cs="Arial"/>
                <w:sz w:val="16"/>
                <w:szCs w:val="16"/>
              </w:rPr>
              <w:t xml:space="preserve">Application of intercultural and international competence </w:t>
            </w:r>
          </w:p>
          <w:p w14:paraId="555DDFF1" w14:textId="77777777" w:rsidR="00101684" w:rsidRPr="00840620" w:rsidRDefault="00101684" w:rsidP="00A646C6">
            <w:pPr>
              <w:numPr>
                <w:ilvl w:val="1"/>
                <w:numId w:val="10"/>
              </w:numPr>
              <w:rPr>
                <w:rFonts w:ascii="Arial" w:hAnsi="Arial" w:cs="Arial"/>
                <w:sz w:val="16"/>
                <w:szCs w:val="16"/>
              </w:rPr>
            </w:pPr>
            <w:r w:rsidRPr="00840620">
              <w:rPr>
                <w:rFonts w:ascii="Arial" w:hAnsi="Arial" w:cs="Arial"/>
                <w:sz w:val="16"/>
                <w:szCs w:val="16"/>
              </w:rPr>
              <w:t xml:space="preserve">Dialogue pertaining to social behavior, community, and scholarly conduct </w:t>
            </w:r>
          </w:p>
          <w:p w14:paraId="0D651452" w14:textId="77777777" w:rsidR="00101684" w:rsidRPr="00840620" w:rsidRDefault="00101684" w:rsidP="00A646C6">
            <w:pPr>
              <w:numPr>
                <w:ilvl w:val="1"/>
                <w:numId w:val="10"/>
              </w:numPr>
              <w:rPr>
                <w:rFonts w:ascii="Arial" w:hAnsi="Arial" w:cs="Arial"/>
                <w:sz w:val="16"/>
                <w:szCs w:val="16"/>
              </w:rPr>
            </w:pPr>
            <w:r w:rsidRPr="00840620">
              <w:rPr>
                <w:rFonts w:ascii="Arial" w:hAnsi="Arial" w:cs="Arial"/>
                <w:sz w:val="16"/>
                <w:szCs w:val="16"/>
              </w:rPr>
              <w:t>For General Education courses, three or more of these activities are integrated into courses offered in the knowledge domains (</w:t>
            </w:r>
            <w:bookmarkStart w:id="1" w:name="gitu"/>
            <w:bookmarkEnd w:id="1"/>
            <w:r w:rsidRPr="00840620">
              <w:rPr>
                <w:rFonts w:ascii="Arial" w:hAnsi="Arial" w:cs="Arial"/>
                <w:sz w:val="16"/>
                <w:szCs w:val="16"/>
              </w:rPr>
              <w:t xml:space="preserve">http://www.psu.edu/ufs/geic/framewrk.html): </w:t>
            </w:r>
          </w:p>
          <w:p w14:paraId="79C93340" w14:textId="77777777" w:rsidR="00101684" w:rsidRPr="00840620" w:rsidRDefault="00101684" w:rsidP="00A646C6">
            <w:pPr>
              <w:numPr>
                <w:ilvl w:val="0"/>
                <w:numId w:val="10"/>
              </w:numPr>
              <w:rPr>
                <w:rFonts w:ascii="Arial" w:hAnsi="Arial" w:cs="Arial"/>
                <w:sz w:val="16"/>
                <w:szCs w:val="16"/>
              </w:rPr>
            </w:pPr>
            <w:r w:rsidRPr="00840620">
              <w:rPr>
                <w:rFonts w:ascii="Arial" w:hAnsi="Arial" w:cs="Arial"/>
                <w:sz w:val="16"/>
                <w:szCs w:val="16"/>
              </w:rPr>
              <w:t>Opportunities for students to “customize” their learning by tailoring assignments to their personal and professional interests and needs.</w:t>
            </w:r>
          </w:p>
          <w:p w14:paraId="36C0178F" w14:textId="77777777" w:rsidR="00101684" w:rsidRPr="00840620" w:rsidRDefault="00101684" w:rsidP="00A646C6">
            <w:pPr>
              <w:numPr>
                <w:ilvl w:val="0"/>
                <w:numId w:val="10"/>
              </w:numPr>
              <w:rPr>
                <w:rFonts w:ascii="Arial" w:hAnsi="Arial" w:cs="Arial"/>
                <w:sz w:val="16"/>
                <w:szCs w:val="16"/>
              </w:rPr>
            </w:pPr>
            <w:r w:rsidRPr="00840620">
              <w:rPr>
                <w:rFonts w:ascii="Arial" w:hAnsi="Arial" w:cs="Arial"/>
                <w:sz w:val="16"/>
                <w:szCs w:val="16"/>
              </w:rPr>
              <w:t>Examples of student work where they</w:t>
            </w:r>
          </w:p>
          <w:p w14:paraId="0254A5CA" w14:textId="77777777" w:rsidR="00101684" w:rsidRPr="00840620" w:rsidRDefault="00101684" w:rsidP="00A646C6">
            <w:pPr>
              <w:numPr>
                <w:ilvl w:val="1"/>
                <w:numId w:val="10"/>
              </w:numPr>
              <w:rPr>
                <w:rFonts w:ascii="Arial" w:hAnsi="Arial" w:cs="Arial"/>
                <w:sz w:val="16"/>
                <w:szCs w:val="16"/>
              </w:rPr>
            </w:pPr>
            <w:r w:rsidRPr="00840620">
              <w:rPr>
                <w:rFonts w:ascii="Arial" w:hAnsi="Arial" w:cs="Arial"/>
                <w:sz w:val="16"/>
                <w:szCs w:val="16"/>
              </w:rPr>
              <w:t>Think, talk, or write about their learning</w:t>
            </w:r>
          </w:p>
          <w:p w14:paraId="0468EBE3" w14:textId="77777777" w:rsidR="00101684" w:rsidRPr="00840620" w:rsidRDefault="00101684" w:rsidP="00A646C6">
            <w:pPr>
              <w:numPr>
                <w:ilvl w:val="1"/>
                <w:numId w:val="10"/>
              </w:numPr>
              <w:rPr>
                <w:rFonts w:ascii="Arial" w:hAnsi="Arial" w:cs="Arial"/>
                <w:sz w:val="16"/>
                <w:szCs w:val="16"/>
              </w:rPr>
            </w:pPr>
            <w:r w:rsidRPr="00840620">
              <w:rPr>
                <w:rFonts w:ascii="Arial" w:hAnsi="Arial" w:cs="Arial"/>
                <w:sz w:val="16"/>
                <w:szCs w:val="16"/>
              </w:rPr>
              <w:t>Reflect, relate, organize, apply, synthesize, or evaluate information</w:t>
            </w:r>
          </w:p>
          <w:p w14:paraId="482E0B1B" w14:textId="77777777" w:rsidR="00101684" w:rsidRPr="00840620" w:rsidRDefault="00101684" w:rsidP="00A646C6">
            <w:pPr>
              <w:numPr>
                <w:ilvl w:val="1"/>
                <w:numId w:val="10"/>
              </w:numPr>
              <w:rPr>
                <w:rFonts w:ascii="Arial" w:hAnsi="Arial" w:cs="Arial"/>
                <w:sz w:val="16"/>
                <w:szCs w:val="16"/>
              </w:rPr>
            </w:pPr>
            <w:r w:rsidRPr="00840620">
              <w:rPr>
                <w:rFonts w:ascii="Arial" w:hAnsi="Arial" w:cs="Arial"/>
                <w:sz w:val="16"/>
                <w:szCs w:val="16"/>
              </w:rPr>
              <w:t>Perform research, lab or studio work, or physical activities</w:t>
            </w:r>
          </w:p>
          <w:p w14:paraId="296CD8A7" w14:textId="77777777" w:rsidR="00101684" w:rsidRPr="00840620" w:rsidRDefault="00101684" w:rsidP="00A646C6">
            <w:pPr>
              <w:numPr>
                <w:ilvl w:val="1"/>
                <w:numId w:val="10"/>
              </w:numPr>
              <w:rPr>
                <w:rFonts w:ascii="Arial" w:hAnsi="Arial" w:cs="Arial"/>
                <w:sz w:val="16"/>
                <w:szCs w:val="16"/>
              </w:rPr>
            </w:pPr>
            <w:r w:rsidRPr="00840620">
              <w:rPr>
                <w:rFonts w:ascii="Arial" w:hAnsi="Arial" w:cs="Arial"/>
                <w:sz w:val="16"/>
                <w:szCs w:val="16"/>
              </w:rPr>
              <w:t xml:space="preserve">Participate in, design, or develop educational games and simulations. </w:t>
            </w:r>
          </w:p>
          <w:p w14:paraId="4FC03EA8" w14:textId="77777777" w:rsidR="00DC1CFE" w:rsidRPr="00840620" w:rsidRDefault="00DC1CFE" w:rsidP="00DC1CFE">
            <w:pPr>
              <w:ind w:left="0"/>
              <w:rPr>
                <w:rFonts w:ascii="Arial" w:hAnsi="Arial" w:cs="Arial"/>
                <w:b/>
                <w:sz w:val="16"/>
                <w:szCs w:val="16"/>
              </w:rPr>
            </w:pPr>
          </w:p>
          <w:p w14:paraId="1D309185" w14:textId="77777777" w:rsidR="00101684" w:rsidRPr="00840620" w:rsidRDefault="00101684" w:rsidP="00DC1CFE">
            <w:pPr>
              <w:ind w:left="0"/>
              <w:rPr>
                <w:rFonts w:ascii="Arial" w:hAnsi="Arial" w:cs="Arial"/>
                <w:b/>
                <w:sz w:val="16"/>
                <w:szCs w:val="16"/>
              </w:rPr>
            </w:pPr>
            <w:r w:rsidRPr="00840620">
              <w:rPr>
                <w:rFonts w:ascii="Arial" w:hAnsi="Arial" w:cs="Arial"/>
                <w:b/>
                <w:sz w:val="16"/>
                <w:szCs w:val="16"/>
              </w:rPr>
              <w:t>Where to look:</w:t>
            </w:r>
          </w:p>
          <w:p w14:paraId="6B4B50AA" w14:textId="77777777" w:rsidR="00101684" w:rsidRPr="00840620" w:rsidRDefault="00101684" w:rsidP="00A646C6">
            <w:pPr>
              <w:numPr>
                <w:ilvl w:val="0"/>
                <w:numId w:val="10"/>
              </w:numPr>
              <w:rPr>
                <w:rFonts w:ascii="Arial" w:hAnsi="Arial" w:cs="Arial"/>
                <w:sz w:val="16"/>
                <w:szCs w:val="16"/>
              </w:rPr>
            </w:pPr>
            <w:r w:rsidRPr="00840620">
              <w:rPr>
                <w:rFonts w:ascii="Arial" w:hAnsi="Arial" w:cs="Arial"/>
                <w:sz w:val="16"/>
                <w:szCs w:val="16"/>
              </w:rPr>
              <w:t>Course syllabus</w:t>
            </w:r>
          </w:p>
          <w:p w14:paraId="4362702F" w14:textId="77777777" w:rsidR="00101684" w:rsidRPr="00840620" w:rsidRDefault="00101684" w:rsidP="00A646C6">
            <w:pPr>
              <w:numPr>
                <w:ilvl w:val="0"/>
                <w:numId w:val="10"/>
              </w:numPr>
              <w:rPr>
                <w:rFonts w:ascii="Arial" w:hAnsi="Arial" w:cs="Arial"/>
                <w:sz w:val="16"/>
                <w:szCs w:val="16"/>
              </w:rPr>
            </w:pPr>
            <w:r w:rsidRPr="00840620">
              <w:rPr>
                <w:rFonts w:ascii="Arial" w:hAnsi="Arial" w:cs="Arial"/>
                <w:sz w:val="16"/>
                <w:szCs w:val="16"/>
              </w:rPr>
              <w:t>Instructional materials</w:t>
            </w:r>
          </w:p>
          <w:p w14:paraId="3276A09A" w14:textId="77777777" w:rsidR="00101684" w:rsidRPr="00840620" w:rsidRDefault="00101684" w:rsidP="00A646C6">
            <w:pPr>
              <w:numPr>
                <w:ilvl w:val="0"/>
                <w:numId w:val="10"/>
              </w:numPr>
              <w:rPr>
                <w:rFonts w:ascii="Arial" w:hAnsi="Arial" w:cs="Arial"/>
                <w:sz w:val="16"/>
                <w:szCs w:val="16"/>
              </w:rPr>
            </w:pPr>
            <w:r w:rsidRPr="00840620">
              <w:rPr>
                <w:rFonts w:ascii="Arial" w:hAnsi="Arial" w:cs="Arial"/>
                <w:sz w:val="16"/>
                <w:szCs w:val="16"/>
              </w:rPr>
              <w:t xml:space="preserve">Assignment </w:t>
            </w:r>
            <w:proofErr w:type="spellStart"/>
            <w:r w:rsidRPr="00840620">
              <w:rPr>
                <w:rFonts w:ascii="Arial" w:hAnsi="Arial" w:cs="Arial"/>
                <w:sz w:val="16"/>
                <w:szCs w:val="16"/>
              </w:rPr>
              <w:t>dropboxes</w:t>
            </w:r>
            <w:proofErr w:type="spellEnd"/>
          </w:p>
          <w:p w14:paraId="0BFC1282" w14:textId="77777777" w:rsidR="00762CD8" w:rsidRPr="00840620" w:rsidRDefault="00101684" w:rsidP="00A646C6">
            <w:pPr>
              <w:numPr>
                <w:ilvl w:val="0"/>
                <w:numId w:val="10"/>
              </w:numPr>
              <w:rPr>
                <w:rFonts w:ascii="Arial" w:hAnsi="Arial" w:cs="Arial"/>
                <w:sz w:val="16"/>
                <w:szCs w:val="16"/>
              </w:rPr>
            </w:pPr>
            <w:r w:rsidRPr="00840620">
              <w:rPr>
                <w:rFonts w:ascii="Arial" w:hAnsi="Arial" w:cs="Arial"/>
                <w:sz w:val="16"/>
                <w:szCs w:val="16"/>
              </w:rPr>
              <w:t>e-Portfolios</w:t>
            </w:r>
          </w:p>
          <w:p w14:paraId="605EC18B" w14:textId="77777777" w:rsidR="00762CD8" w:rsidRPr="00840620" w:rsidRDefault="00101684" w:rsidP="00A646C6">
            <w:pPr>
              <w:numPr>
                <w:ilvl w:val="0"/>
                <w:numId w:val="10"/>
              </w:numPr>
              <w:rPr>
                <w:rFonts w:ascii="Arial" w:hAnsi="Arial" w:cs="Arial"/>
                <w:sz w:val="16"/>
                <w:szCs w:val="16"/>
              </w:rPr>
            </w:pPr>
            <w:r w:rsidRPr="00840620">
              <w:rPr>
                <w:rFonts w:ascii="Arial" w:hAnsi="Arial" w:cs="Arial"/>
                <w:sz w:val="16"/>
                <w:szCs w:val="16"/>
              </w:rPr>
              <w:t>Discussion forums</w:t>
            </w:r>
          </w:p>
          <w:p w14:paraId="2E33D3CE" w14:textId="77777777" w:rsidR="00DC1CFE" w:rsidRPr="00840620" w:rsidRDefault="00DC1CFE" w:rsidP="00DC1CFE">
            <w:pPr>
              <w:ind w:left="0"/>
              <w:rPr>
                <w:rFonts w:ascii="Arial" w:hAnsi="Arial" w:cs="Arial"/>
                <w:b/>
                <w:sz w:val="16"/>
                <w:szCs w:val="16"/>
              </w:rPr>
            </w:pPr>
          </w:p>
          <w:p w14:paraId="1551454E" w14:textId="77777777" w:rsidR="00101684" w:rsidRPr="00840620" w:rsidRDefault="00101684" w:rsidP="00DC1CFE">
            <w:pPr>
              <w:ind w:left="0"/>
              <w:rPr>
                <w:rFonts w:ascii="Arial" w:hAnsi="Arial" w:cs="Arial"/>
                <w:sz w:val="16"/>
                <w:szCs w:val="16"/>
              </w:rPr>
            </w:pPr>
            <w:r w:rsidRPr="00840620">
              <w:rPr>
                <w:rFonts w:ascii="Arial" w:hAnsi="Arial" w:cs="Arial"/>
                <w:b/>
                <w:sz w:val="16"/>
                <w:szCs w:val="16"/>
              </w:rPr>
              <w:t>Resources</w:t>
            </w:r>
            <w:r w:rsidR="00DC54AB" w:rsidRPr="00840620">
              <w:rPr>
                <w:rFonts w:ascii="Arial" w:hAnsi="Arial" w:cs="Arial"/>
                <w:b/>
                <w:sz w:val="16"/>
                <w:szCs w:val="16"/>
              </w:rPr>
              <w:t>:</w:t>
            </w:r>
          </w:p>
          <w:p w14:paraId="496F0144" w14:textId="615AF3B9" w:rsidR="00AD6090" w:rsidRDefault="00B57215" w:rsidP="00AD6090">
            <w:pPr>
              <w:widowControl/>
              <w:numPr>
                <w:ilvl w:val="0"/>
                <w:numId w:val="10"/>
              </w:numPr>
              <w:suppressAutoHyphens w:val="0"/>
              <w:rPr>
                <w:rFonts w:ascii="Arial" w:eastAsia="Arial" w:hAnsi="Arial" w:cs="Arial"/>
                <w:sz w:val="16"/>
                <w:szCs w:val="16"/>
              </w:rPr>
            </w:pPr>
            <w:hyperlink r:id="rId27" w:history="1">
              <w:r w:rsidR="00AD6090" w:rsidRPr="00BA3042">
                <w:rPr>
                  <w:rStyle w:val="Hyperlink"/>
                  <w:rFonts w:ascii="Arial" w:eastAsia="Arial" w:hAnsi="Arial" w:cs="Arial"/>
                  <w:sz w:val="16"/>
                  <w:szCs w:val="16"/>
                </w:rPr>
                <w:t>Strategies for Creating Engaging Synchronous and Asynchronous Learning Environments</w:t>
              </w:r>
            </w:hyperlink>
            <w:r w:rsidR="00AD6090">
              <w:rPr>
                <w:rFonts w:ascii="Arial" w:eastAsia="Arial" w:hAnsi="Arial" w:cs="Arial"/>
                <w:sz w:val="16"/>
                <w:szCs w:val="16"/>
              </w:rPr>
              <w:t xml:space="preserve"> - </w:t>
            </w:r>
          </w:p>
          <w:p w14:paraId="38701127" w14:textId="4182674C" w:rsidR="00112C52" w:rsidRPr="00AD6090" w:rsidRDefault="00B57215" w:rsidP="00AD6090">
            <w:pPr>
              <w:widowControl/>
              <w:numPr>
                <w:ilvl w:val="0"/>
                <w:numId w:val="10"/>
              </w:numPr>
              <w:suppressAutoHyphens w:val="0"/>
              <w:rPr>
                <w:rFonts w:ascii="Arial" w:eastAsia="Arial" w:hAnsi="Arial" w:cs="Arial"/>
                <w:sz w:val="16"/>
                <w:szCs w:val="16"/>
              </w:rPr>
            </w:pPr>
            <w:hyperlink r:id="rId28" w:anchor="/lessons/2qW4vDsRVpBlK3IoJ_EZxrfOUa86QRs8" w:history="1">
              <w:r w:rsidR="00112C52" w:rsidRPr="00BA3042">
                <w:rPr>
                  <w:rStyle w:val="Hyperlink"/>
                  <w:rFonts w:ascii="Arial" w:eastAsia="Arial" w:hAnsi="Arial" w:cs="Arial"/>
                  <w:sz w:val="16"/>
                  <w:szCs w:val="16"/>
                </w:rPr>
                <w:t>Engagement Activities</w:t>
              </w:r>
            </w:hyperlink>
            <w:r w:rsidR="003F31F5">
              <w:rPr>
                <w:rFonts w:ascii="Arial" w:eastAsia="Arial" w:hAnsi="Arial" w:cs="Arial"/>
                <w:sz w:val="16"/>
                <w:szCs w:val="16"/>
              </w:rPr>
              <w:t xml:space="preserve"> </w:t>
            </w:r>
          </w:p>
          <w:p w14:paraId="69DC6F0A" w14:textId="0770395F" w:rsidR="00A646C6" w:rsidRPr="004778B1" w:rsidRDefault="00B57215" w:rsidP="00A646C6">
            <w:pPr>
              <w:widowControl/>
              <w:numPr>
                <w:ilvl w:val="0"/>
                <w:numId w:val="10"/>
              </w:numPr>
              <w:suppressAutoHyphens w:val="0"/>
              <w:rPr>
                <w:rFonts w:ascii="Arial" w:eastAsia="Arial" w:hAnsi="Arial" w:cs="Arial"/>
                <w:sz w:val="16"/>
                <w:szCs w:val="16"/>
              </w:rPr>
            </w:pPr>
            <w:hyperlink r:id="rId29" w:history="1">
              <w:r w:rsidR="00A646C6" w:rsidRPr="00BA3042">
                <w:rPr>
                  <w:rStyle w:val="Hyperlink"/>
                  <w:rFonts w:ascii="Arial" w:eastAsia="Arial" w:hAnsi="Arial" w:cs="Arial"/>
                  <w:sz w:val="16"/>
                  <w:szCs w:val="16"/>
                </w:rPr>
                <w:t>Active Learning</w:t>
              </w:r>
            </w:hyperlink>
          </w:p>
          <w:p w14:paraId="3DEB0144" w14:textId="1BA4F3F3" w:rsidR="00AD6090" w:rsidRDefault="00B57215" w:rsidP="00A646C6">
            <w:pPr>
              <w:widowControl/>
              <w:numPr>
                <w:ilvl w:val="0"/>
                <w:numId w:val="10"/>
              </w:numPr>
              <w:suppressAutoHyphens w:val="0"/>
              <w:rPr>
                <w:rFonts w:ascii="Arial" w:eastAsia="Arial" w:hAnsi="Arial" w:cs="Arial"/>
                <w:sz w:val="16"/>
                <w:szCs w:val="16"/>
              </w:rPr>
            </w:pPr>
            <w:hyperlink r:id="rId30" w:history="1">
              <w:r w:rsidR="00AD6090" w:rsidRPr="00BA3042">
                <w:rPr>
                  <w:rStyle w:val="Hyperlink"/>
                  <w:rFonts w:ascii="Arial" w:eastAsia="Arial" w:hAnsi="Arial" w:cs="Arial"/>
                  <w:sz w:val="16"/>
                  <w:szCs w:val="16"/>
                </w:rPr>
                <w:t xml:space="preserve">Active Learning </w:t>
              </w:r>
              <w:r w:rsidR="00077A83" w:rsidRPr="00BA3042">
                <w:rPr>
                  <w:rStyle w:val="Hyperlink"/>
                  <w:rFonts w:ascii="Arial" w:eastAsia="Arial" w:hAnsi="Arial" w:cs="Arial"/>
                  <w:sz w:val="16"/>
                  <w:szCs w:val="16"/>
                </w:rPr>
                <w:t>Techniques</w:t>
              </w:r>
            </w:hyperlink>
          </w:p>
          <w:p w14:paraId="489CCB31" w14:textId="59D94472" w:rsidR="00A646C6" w:rsidRPr="004778B1" w:rsidRDefault="00B57215" w:rsidP="00A646C6">
            <w:pPr>
              <w:widowControl/>
              <w:numPr>
                <w:ilvl w:val="0"/>
                <w:numId w:val="10"/>
              </w:numPr>
              <w:suppressAutoHyphens w:val="0"/>
              <w:rPr>
                <w:rFonts w:ascii="Arial" w:eastAsia="Arial" w:hAnsi="Arial" w:cs="Arial"/>
                <w:sz w:val="16"/>
                <w:szCs w:val="16"/>
              </w:rPr>
            </w:pPr>
            <w:hyperlink r:id="rId31" w:history="1">
              <w:r w:rsidR="00AC0384" w:rsidRPr="00BA3042">
                <w:rPr>
                  <w:rStyle w:val="Hyperlink"/>
                  <w:rFonts w:ascii="Arial" w:eastAsia="Arial" w:hAnsi="Arial" w:cs="Arial"/>
                  <w:sz w:val="16"/>
                  <w:szCs w:val="16"/>
                </w:rPr>
                <w:t>Engaging Activities</w:t>
              </w:r>
            </w:hyperlink>
          </w:p>
          <w:p w14:paraId="43EE9519" w14:textId="2149E53A" w:rsidR="00DC1CFE" w:rsidRDefault="00B57215" w:rsidP="00AD6090">
            <w:pPr>
              <w:widowControl/>
              <w:numPr>
                <w:ilvl w:val="0"/>
                <w:numId w:val="10"/>
              </w:numPr>
              <w:suppressAutoHyphens w:val="0"/>
              <w:rPr>
                <w:rFonts w:ascii="Arial" w:eastAsia="Arial" w:hAnsi="Arial" w:cs="Arial"/>
                <w:sz w:val="16"/>
                <w:szCs w:val="16"/>
              </w:rPr>
            </w:pPr>
            <w:hyperlink r:id="rId32" w:history="1">
              <w:r w:rsidR="00A646C6" w:rsidRPr="00BA3042">
                <w:rPr>
                  <w:rStyle w:val="Hyperlink"/>
                  <w:rFonts w:ascii="Arial" w:eastAsia="Arial" w:hAnsi="Arial" w:cs="Arial"/>
                  <w:sz w:val="16"/>
                  <w:szCs w:val="16"/>
                </w:rPr>
                <w:t>Inquiry-based Learning</w:t>
              </w:r>
            </w:hyperlink>
          </w:p>
          <w:p w14:paraId="34D11FEC" w14:textId="77777777" w:rsidR="0059137D" w:rsidRDefault="0059137D" w:rsidP="0059137D">
            <w:pPr>
              <w:widowControl/>
              <w:suppressAutoHyphens w:val="0"/>
              <w:rPr>
                <w:rFonts w:ascii="Arial" w:eastAsia="Arial" w:hAnsi="Arial" w:cs="Arial"/>
                <w:sz w:val="16"/>
                <w:szCs w:val="16"/>
              </w:rPr>
            </w:pPr>
          </w:p>
          <w:p w14:paraId="20A30E0D" w14:textId="77777777" w:rsidR="0059137D" w:rsidRDefault="0059137D" w:rsidP="0059137D">
            <w:pPr>
              <w:widowControl/>
              <w:suppressAutoHyphens w:val="0"/>
              <w:rPr>
                <w:rFonts w:ascii="Arial" w:eastAsia="Arial" w:hAnsi="Arial" w:cs="Arial"/>
                <w:sz w:val="16"/>
                <w:szCs w:val="16"/>
              </w:rPr>
            </w:pPr>
          </w:p>
          <w:p w14:paraId="120A43D0" w14:textId="77777777" w:rsidR="0059137D" w:rsidRDefault="0059137D" w:rsidP="0059137D">
            <w:pPr>
              <w:widowControl/>
              <w:suppressAutoHyphens w:val="0"/>
              <w:rPr>
                <w:rFonts w:ascii="Arial" w:eastAsia="Arial" w:hAnsi="Arial" w:cs="Arial"/>
                <w:sz w:val="16"/>
                <w:szCs w:val="16"/>
              </w:rPr>
            </w:pPr>
          </w:p>
          <w:p w14:paraId="3625603F" w14:textId="77777777" w:rsidR="0059137D" w:rsidRDefault="0059137D" w:rsidP="0059137D">
            <w:pPr>
              <w:widowControl/>
              <w:suppressAutoHyphens w:val="0"/>
              <w:rPr>
                <w:rFonts w:ascii="Arial" w:eastAsia="Arial" w:hAnsi="Arial" w:cs="Arial"/>
                <w:sz w:val="16"/>
                <w:szCs w:val="16"/>
              </w:rPr>
            </w:pPr>
          </w:p>
          <w:p w14:paraId="7CCF0F3B" w14:textId="77777777" w:rsidR="0059137D" w:rsidRDefault="0059137D" w:rsidP="0059137D">
            <w:pPr>
              <w:widowControl/>
              <w:suppressAutoHyphens w:val="0"/>
              <w:rPr>
                <w:rFonts w:ascii="Arial" w:eastAsia="Arial" w:hAnsi="Arial" w:cs="Arial"/>
                <w:sz w:val="16"/>
                <w:szCs w:val="16"/>
              </w:rPr>
            </w:pPr>
          </w:p>
          <w:p w14:paraId="3BAD1785" w14:textId="77777777" w:rsidR="0059137D" w:rsidRDefault="0059137D" w:rsidP="0059137D">
            <w:pPr>
              <w:widowControl/>
              <w:suppressAutoHyphens w:val="0"/>
              <w:rPr>
                <w:rFonts w:ascii="Arial" w:eastAsia="Arial" w:hAnsi="Arial" w:cs="Arial"/>
                <w:sz w:val="16"/>
                <w:szCs w:val="16"/>
              </w:rPr>
            </w:pPr>
          </w:p>
          <w:p w14:paraId="2054354D" w14:textId="77777777" w:rsidR="0059137D" w:rsidRDefault="0059137D" w:rsidP="0059137D">
            <w:pPr>
              <w:widowControl/>
              <w:suppressAutoHyphens w:val="0"/>
              <w:rPr>
                <w:rFonts w:ascii="Arial" w:eastAsia="Arial" w:hAnsi="Arial" w:cs="Arial"/>
                <w:sz w:val="16"/>
                <w:szCs w:val="16"/>
              </w:rPr>
            </w:pPr>
          </w:p>
          <w:p w14:paraId="0BB44FEF" w14:textId="77777777" w:rsidR="00DC1CFE" w:rsidRPr="00840620" w:rsidRDefault="00DC1CFE" w:rsidP="00251DD4">
            <w:pPr>
              <w:widowControl/>
              <w:suppressAutoHyphens w:val="0"/>
              <w:ind w:left="0"/>
              <w:rPr>
                <w:rFonts w:ascii="Arial" w:hAnsi="Arial" w:cs="Arial"/>
                <w:sz w:val="16"/>
                <w:szCs w:val="16"/>
              </w:rPr>
            </w:pPr>
          </w:p>
        </w:tc>
        <w:tc>
          <w:tcPr>
            <w:tcW w:w="5868" w:type="dxa"/>
          </w:tcPr>
          <w:p w14:paraId="209F7910" w14:textId="77777777" w:rsidR="003B0F8F" w:rsidRPr="004778B1" w:rsidRDefault="000D62E7" w:rsidP="003B0F8F">
            <w:pPr>
              <w:ind w:left="0" w:right="0"/>
              <w:jc w:val="center"/>
              <w:rPr>
                <w:rFonts w:ascii="Arial" w:hAnsi="Arial"/>
              </w:rPr>
            </w:pPr>
            <w:r>
              <w:rPr>
                <w:rFonts w:ascii="Arial" w:hAnsi="Arial" w:cs="Arial"/>
                <w:b/>
                <w:sz w:val="16"/>
                <w:szCs w:val="16"/>
              </w:rPr>
              <w:br/>
            </w:r>
            <w:r w:rsidR="003B0F8F" w:rsidRPr="004778B1">
              <w:rPr>
                <w:rFonts w:ascii="Arial" w:eastAsia="Arial" w:hAnsi="Arial" w:cs="Arial"/>
                <w:b/>
                <w:bCs/>
                <w:szCs w:val="16"/>
              </w:rPr>
              <w:t>Feedback for the Instructor</w:t>
            </w:r>
          </w:p>
          <w:p w14:paraId="20F41CD4" w14:textId="77777777" w:rsidR="003B0F8F" w:rsidRPr="004778B1" w:rsidRDefault="003B0F8F" w:rsidP="003B0F8F">
            <w:pPr>
              <w:ind w:left="0" w:right="0"/>
              <w:rPr>
                <w:rFonts w:ascii="Arial" w:eastAsia="Arial" w:hAnsi="Arial" w:cs="Arial"/>
                <w:b/>
                <w:bCs/>
                <w:sz w:val="16"/>
                <w:szCs w:val="16"/>
              </w:rPr>
            </w:pPr>
          </w:p>
          <w:p w14:paraId="5002A577" w14:textId="77777777" w:rsidR="003B0F8F" w:rsidRDefault="003B0F8F" w:rsidP="003B0F8F">
            <w:pPr>
              <w:ind w:left="0" w:right="0"/>
              <w:rPr>
                <w:rFonts w:ascii="Arial" w:eastAsia="Arial" w:hAnsi="Arial" w:cs="Arial"/>
                <w:b/>
                <w:bCs/>
                <w:sz w:val="16"/>
                <w:szCs w:val="16"/>
              </w:rPr>
            </w:pPr>
          </w:p>
          <w:p w14:paraId="1092A5C4" w14:textId="77777777" w:rsidR="003B0F8F" w:rsidRPr="004778B1" w:rsidRDefault="003B0F8F" w:rsidP="003B0F8F">
            <w:pPr>
              <w:ind w:left="0" w:right="0"/>
              <w:rPr>
                <w:rFonts w:ascii="Arial" w:eastAsia="Arial" w:hAnsi="Arial" w:cs="Arial"/>
                <w:b/>
                <w:bCs/>
                <w:sz w:val="16"/>
                <w:szCs w:val="16"/>
              </w:rPr>
            </w:pPr>
            <w:r w:rsidRPr="004778B1">
              <w:rPr>
                <w:rFonts w:ascii="Arial" w:eastAsia="Arial" w:hAnsi="Arial" w:cs="Arial"/>
                <w:b/>
                <w:bCs/>
                <w:sz w:val="16"/>
                <w:szCs w:val="16"/>
              </w:rPr>
              <w:t>Evidence Found:</w:t>
            </w:r>
          </w:p>
          <w:p w14:paraId="64EE1A61" w14:textId="77777777" w:rsidR="003B0F8F" w:rsidRPr="004778B1" w:rsidRDefault="003B0F8F" w:rsidP="003B0F8F">
            <w:pPr>
              <w:ind w:left="0" w:right="0"/>
              <w:rPr>
                <w:rFonts w:ascii="Arial" w:eastAsia="Arial" w:hAnsi="Arial" w:cs="Arial"/>
                <w:b/>
                <w:bCs/>
                <w:sz w:val="16"/>
                <w:szCs w:val="16"/>
              </w:rPr>
            </w:pPr>
          </w:p>
          <w:p w14:paraId="1D76F4B3" w14:textId="77777777" w:rsidR="003B0F8F" w:rsidRPr="004778B1" w:rsidRDefault="003B0F8F" w:rsidP="003B0F8F">
            <w:pPr>
              <w:ind w:left="0" w:right="0"/>
              <w:rPr>
                <w:rFonts w:ascii="Arial" w:eastAsia="Arial" w:hAnsi="Arial" w:cs="Arial"/>
                <w:b/>
                <w:bCs/>
                <w:sz w:val="16"/>
                <w:szCs w:val="16"/>
              </w:rPr>
            </w:pPr>
          </w:p>
          <w:p w14:paraId="77963B5C" w14:textId="77777777" w:rsidR="003B0F8F" w:rsidRPr="004778B1" w:rsidRDefault="003B0F8F" w:rsidP="003B0F8F">
            <w:pPr>
              <w:ind w:left="0" w:right="0"/>
              <w:rPr>
                <w:rFonts w:ascii="Arial" w:eastAsia="Arial" w:hAnsi="Arial" w:cs="Arial"/>
                <w:b/>
                <w:bCs/>
                <w:sz w:val="16"/>
                <w:szCs w:val="16"/>
              </w:rPr>
            </w:pPr>
            <w:r w:rsidRPr="004778B1">
              <w:rPr>
                <w:rFonts w:ascii="Arial" w:eastAsia="Arial" w:hAnsi="Arial" w:cs="Arial"/>
                <w:b/>
                <w:bCs/>
                <w:sz w:val="16"/>
                <w:szCs w:val="16"/>
              </w:rPr>
              <w:t>Strengths:</w:t>
            </w:r>
          </w:p>
          <w:p w14:paraId="59702B70" w14:textId="77777777" w:rsidR="003B0F8F" w:rsidRPr="004778B1" w:rsidRDefault="003B0F8F" w:rsidP="003B0F8F">
            <w:pPr>
              <w:ind w:left="0" w:right="0"/>
              <w:rPr>
                <w:rFonts w:ascii="Arial" w:eastAsia="Arial" w:hAnsi="Arial" w:cs="Arial"/>
                <w:b/>
                <w:bCs/>
                <w:sz w:val="16"/>
                <w:szCs w:val="16"/>
              </w:rPr>
            </w:pPr>
          </w:p>
          <w:p w14:paraId="3F3F3AA2" w14:textId="77777777" w:rsidR="003B0F8F" w:rsidRPr="004778B1" w:rsidRDefault="003B0F8F" w:rsidP="003B0F8F">
            <w:pPr>
              <w:ind w:left="0" w:right="0"/>
              <w:rPr>
                <w:rFonts w:ascii="Arial" w:eastAsia="Arial" w:hAnsi="Arial" w:cs="Arial"/>
                <w:b/>
                <w:bCs/>
                <w:sz w:val="16"/>
                <w:szCs w:val="16"/>
              </w:rPr>
            </w:pPr>
          </w:p>
          <w:p w14:paraId="77B9359C" w14:textId="77777777" w:rsidR="003B0F8F" w:rsidRPr="004778B1" w:rsidRDefault="003B0F8F" w:rsidP="003B0F8F">
            <w:pPr>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3D2F000A" w14:textId="174A9CEF" w:rsidR="00101684" w:rsidRPr="00840620" w:rsidRDefault="00101684" w:rsidP="00101684">
            <w:pPr>
              <w:pStyle w:val="TableContents"/>
              <w:rPr>
                <w:rFonts w:ascii="Arial" w:hAnsi="Arial" w:cs="Arial"/>
                <w:sz w:val="16"/>
                <w:szCs w:val="16"/>
              </w:rPr>
            </w:pPr>
          </w:p>
        </w:tc>
      </w:tr>
    </w:tbl>
    <w:p w14:paraId="053046CC" w14:textId="51C7EF15" w:rsidR="005E4EE8" w:rsidRDefault="005E4EE8" w:rsidP="003A7C1E">
      <w:pPr>
        <w:ind w:left="0"/>
      </w:pP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4A158625" w14:textId="77777777" w:rsidTr="00173F22">
        <w:tc>
          <w:tcPr>
            <w:tcW w:w="8028" w:type="dxa"/>
          </w:tcPr>
          <w:p w14:paraId="4A4D6CD7" w14:textId="7699CBE7" w:rsidR="00A77FF4" w:rsidRDefault="00A77FF4" w:rsidP="00101684">
            <w:pPr>
              <w:pStyle w:val="TableContents"/>
              <w:rPr>
                <w:rFonts w:ascii="Arial" w:hAnsi="Arial" w:cs="Arial"/>
                <w:b/>
                <w:sz w:val="16"/>
                <w:szCs w:val="16"/>
              </w:rPr>
            </w:pPr>
          </w:p>
          <w:p w14:paraId="592B1C47" w14:textId="144724D9" w:rsidR="00064D78" w:rsidRPr="00064D78" w:rsidRDefault="00101684" w:rsidP="00064D78">
            <w:pPr>
              <w:pStyle w:val="TableContents"/>
              <w:jc w:val="center"/>
              <w:rPr>
                <w:rFonts w:ascii="Arial" w:hAnsi="Arial" w:cs="Arial"/>
                <w:b/>
              </w:rPr>
            </w:pPr>
            <w:r w:rsidRPr="00064D78">
              <w:rPr>
                <w:rFonts w:ascii="Arial" w:hAnsi="Arial" w:cs="Arial"/>
                <w:b/>
              </w:rPr>
              <w:t>Principle 4: Good practice gives prompt feedback</w:t>
            </w:r>
          </w:p>
          <w:p w14:paraId="1755507F" w14:textId="13002AB8" w:rsidR="00DC1CFE" w:rsidRPr="00840620" w:rsidRDefault="00DA18AE" w:rsidP="00064D78">
            <w:pPr>
              <w:pStyle w:val="TableContents"/>
              <w:jc w:val="center"/>
              <w:rPr>
                <w:rFonts w:ascii="Arial" w:hAnsi="Arial" w:cs="Arial"/>
                <w:color w:val="000000"/>
                <w:sz w:val="16"/>
                <w:szCs w:val="16"/>
              </w:rPr>
            </w:pPr>
            <w:r w:rsidRPr="00D57C95">
              <w:rPr>
                <w:rFonts w:ascii="Arial" w:hAnsi="Arial" w:cs="Arial"/>
                <w:noProof/>
                <w:color w:val="0070C0"/>
                <w:sz w:val="22"/>
                <w:szCs w:val="22"/>
                <w:lang w:val="en"/>
              </w:rPr>
              <w:drawing>
                <wp:inline distT="0" distB="0" distL="0" distR="0" wp14:anchorId="7DA2FAD4" wp14:editId="707D8D06">
                  <wp:extent cx="298765" cy="298765"/>
                  <wp:effectExtent l="0" t="0" r="6350" b="0"/>
                  <wp:docPr id="29" name="Graphic 29"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00101684" w:rsidRPr="00840620">
              <w:rPr>
                <w:rFonts w:ascii="Arial" w:hAnsi="Arial" w:cs="Arial"/>
                <w:b/>
                <w:sz w:val="16"/>
                <w:szCs w:val="16"/>
              </w:rPr>
              <w:t xml:space="preserve"> </w:t>
            </w:r>
            <w:r w:rsidR="0051341D" w:rsidRPr="00D57C95">
              <w:rPr>
                <w:rFonts w:ascii="Arial" w:hAnsi="Arial" w:cs="Arial"/>
                <w:noProof/>
                <w:color w:val="0070C0"/>
                <w:sz w:val="22"/>
                <w:szCs w:val="22"/>
                <w:lang w:val="en"/>
              </w:rPr>
              <w:drawing>
                <wp:inline distT="0" distB="0" distL="0" distR="0" wp14:anchorId="6F4B5345" wp14:editId="37C6646B">
                  <wp:extent cx="298764" cy="298764"/>
                  <wp:effectExtent l="0" t="0" r="6350" b="6350"/>
                  <wp:docPr id="20" name="Graphic 20"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00101684" w:rsidRPr="00840620">
              <w:rPr>
                <w:rFonts w:ascii="Arial" w:hAnsi="Arial" w:cs="Arial"/>
                <w:b/>
                <w:sz w:val="16"/>
                <w:szCs w:val="16"/>
              </w:rPr>
              <w:br/>
            </w:r>
          </w:p>
          <w:p w14:paraId="3EFDCA30" w14:textId="77777777" w:rsidR="00101684" w:rsidRPr="00840620" w:rsidRDefault="00101684" w:rsidP="00101684">
            <w:pPr>
              <w:pStyle w:val="TableContents"/>
              <w:rPr>
                <w:rFonts w:ascii="Arial" w:hAnsi="Arial" w:cs="Arial"/>
                <w:b/>
                <w:sz w:val="16"/>
                <w:szCs w:val="16"/>
              </w:rPr>
            </w:pPr>
            <w:r w:rsidRPr="00840620">
              <w:rPr>
                <w:rFonts w:ascii="Arial" w:hAnsi="Arial" w:cs="Arial"/>
                <w:color w:val="000000"/>
                <w:sz w:val="16"/>
                <w:szCs w:val="16"/>
              </w:rPr>
              <w:t>Instructors help students frequently assess their knowledge and competence and provide them with opportunities to perform, receive meaningful suggestions, and reflect on their learning.</w:t>
            </w:r>
          </w:p>
          <w:p w14:paraId="29427A2A" w14:textId="77777777" w:rsidR="00DC1CFE" w:rsidRPr="00840620" w:rsidRDefault="00DC1CFE" w:rsidP="00DC1CFE">
            <w:pPr>
              <w:ind w:left="0"/>
              <w:rPr>
                <w:rFonts w:ascii="Arial" w:hAnsi="Arial" w:cs="Arial"/>
                <w:b/>
                <w:sz w:val="16"/>
                <w:szCs w:val="16"/>
              </w:rPr>
            </w:pPr>
          </w:p>
          <w:p w14:paraId="51ACAF9C" w14:textId="73175179" w:rsidR="00C243D5" w:rsidRPr="004778B1" w:rsidRDefault="00762CD8" w:rsidP="00C243D5">
            <w:pPr>
              <w:ind w:left="0" w:right="0"/>
              <w:rPr>
                <w:rFonts w:ascii="Arial" w:eastAsia="Arial" w:hAnsi="Arial" w:cs="Arial"/>
                <w:b/>
                <w:bCs/>
                <w:sz w:val="16"/>
                <w:szCs w:val="16"/>
              </w:rPr>
            </w:pPr>
            <w:r w:rsidRPr="00840620">
              <w:rPr>
                <w:rFonts w:ascii="Arial" w:hAnsi="Arial" w:cs="Arial"/>
                <w:b/>
                <w:sz w:val="16"/>
                <w:szCs w:val="16"/>
              </w:rPr>
              <w:t>Examples of evidence to look for:</w:t>
            </w:r>
            <w:r w:rsidR="00C243D5" w:rsidRPr="004778B1">
              <w:rPr>
                <w:rFonts w:ascii="Arial" w:eastAsia="Arial" w:hAnsi="Arial" w:cs="Arial"/>
                <w:sz w:val="16"/>
                <w:szCs w:val="16"/>
              </w:rPr>
              <w:t xml:space="preserve"> The instructor...</w:t>
            </w:r>
          </w:p>
          <w:p w14:paraId="68D9E45D" w14:textId="77777777" w:rsidR="00C243D5" w:rsidRPr="004778B1" w:rsidRDefault="00C243D5" w:rsidP="00C243D5">
            <w:pPr>
              <w:widowControl/>
              <w:numPr>
                <w:ilvl w:val="0"/>
                <w:numId w:val="37"/>
              </w:numPr>
              <w:suppressAutoHyphens w:val="0"/>
              <w:rPr>
                <w:rFonts w:ascii="Arial" w:eastAsia="Arial" w:hAnsi="Arial" w:cs="Arial"/>
                <w:sz w:val="16"/>
                <w:szCs w:val="16"/>
              </w:rPr>
            </w:pPr>
            <w:r>
              <w:rPr>
                <w:rFonts w:ascii="Arial" w:eastAsia="Arial" w:hAnsi="Arial" w:cs="Arial"/>
                <w:sz w:val="16"/>
                <w:szCs w:val="16"/>
              </w:rPr>
              <w:t>I</w:t>
            </w:r>
            <w:r w:rsidRPr="004778B1">
              <w:rPr>
                <w:rFonts w:ascii="Arial" w:eastAsia="Arial" w:hAnsi="Arial" w:cs="Arial"/>
                <w:sz w:val="16"/>
                <w:szCs w:val="16"/>
              </w:rPr>
              <w:t xml:space="preserve">ncludes information about course feedback methods and standards on the course syllabus. </w:t>
            </w:r>
          </w:p>
          <w:p w14:paraId="0A1AA4D2" w14:textId="77777777" w:rsidR="00C243D5" w:rsidRPr="004778B1" w:rsidRDefault="00C243D5" w:rsidP="00C243D5">
            <w:pPr>
              <w:widowControl/>
              <w:numPr>
                <w:ilvl w:val="0"/>
                <w:numId w:val="37"/>
              </w:numPr>
              <w:suppressAutoHyphens w:val="0"/>
              <w:rPr>
                <w:rFonts w:ascii="Arial" w:eastAsia="Arial" w:hAnsi="Arial" w:cs="Arial"/>
                <w:sz w:val="16"/>
                <w:szCs w:val="16"/>
              </w:rPr>
            </w:pPr>
            <w:r>
              <w:rPr>
                <w:rFonts w:ascii="Arial" w:eastAsia="Arial" w:hAnsi="Arial" w:cs="Arial"/>
                <w:sz w:val="16"/>
                <w:szCs w:val="16"/>
              </w:rPr>
              <w:t>P</w:t>
            </w:r>
            <w:r w:rsidRPr="004778B1">
              <w:rPr>
                <w:rFonts w:ascii="Arial" w:eastAsia="Arial" w:hAnsi="Arial" w:cs="Arial"/>
                <w:sz w:val="16"/>
                <w:szCs w:val="16"/>
              </w:rPr>
              <w:t>rovides an option (or requirement) for students to submit drafts of assignments for instructor feedback.</w:t>
            </w:r>
          </w:p>
          <w:p w14:paraId="3B31C862" w14:textId="77777777" w:rsidR="00C243D5" w:rsidRPr="004778B1" w:rsidRDefault="00C243D5" w:rsidP="00C243D5">
            <w:pPr>
              <w:widowControl/>
              <w:numPr>
                <w:ilvl w:val="0"/>
                <w:numId w:val="37"/>
              </w:numPr>
              <w:suppressAutoHyphens w:val="0"/>
              <w:rPr>
                <w:rFonts w:ascii="Arial" w:eastAsia="Arial" w:hAnsi="Arial" w:cs="Arial"/>
                <w:sz w:val="16"/>
                <w:szCs w:val="16"/>
              </w:rPr>
            </w:pPr>
            <w:r>
              <w:rPr>
                <w:rFonts w:ascii="Arial" w:eastAsia="Arial" w:hAnsi="Arial" w:cs="Arial"/>
                <w:sz w:val="16"/>
                <w:szCs w:val="16"/>
              </w:rPr>
              <w:t>P</w:t>
            </w:r>
            <w:r w:rsidRPr="004778B1">
              <w:rPr>
                <w:rFonts w:ascii="Arial" w:eastAsia="Arial" w:hAnsi="Arial" w:cs="Arial"/>
                <w:sz w:val="16"/>
                <w:szCs w:val="16"/>
              </w:rPr>
              <w:t xml:space="preserve">rovides meaningful feedback on student assignments that is provided within a publicized, and reasonable, time frame. </w:t>
            </w:r>
          </w:p>
          <w:p w14:paraId="7FE12500" w14:textId="77777777" w:rsidR="00C243D5" w:rsidRPr="004778B1" w:rsidRDefault="00C243D5" w:rsidP="00C243D5">
            <w:pPr>
              <w:widowControl/>
              <w:numPr>
                <w:ilvl w:val="0"/>
                <w:numId w:val="37"/>
              </w:numPr>
              <w:suppressAutoHyphens w:val="0"/>
              <w:rPr>
                <w:rFonts w:ascii="Arial" w:eastAsia="Arial" w:hAnsi="Arial" w:cs="Arial"/>
                <w:sz w:val="16"/>
                <w:szCs w:val="16"/>
              </w:rPr>
            </w:pPr>
            <w:r>
              <w:rPr>
                <w:rFonts w:ascii="Arial" w:eastAsia="Arial" w:hAnsi="Arial" w:cs="Arial"/>
                <w:sz w:val="16"/>
                <w:szCs w:val="16"/>
              </w:rPr>
              <w:t>P</w:t>
            </w:r>
            <w:r w:rsidRPr="004778B1">
              <w:rPr>
                <w:rFonts w:ascii="Arial" w:eastAsia="Arial" w:hAnsi="Arial" w:cs="Arial"/>
                <w:sz w:val="16"/>
                <w:szCs w:val="16"/>
              </w:rPr>
              <w:t>rovides assignment feedback that is clear, positive, specific, and focused on observable behavior that can be changed.</w:t>
            </w:r>
          </w:p>
          <w:p w14:paraId="7B556330" w14:textId="77777777" w:rsidR="00C243D5" w:rsidRPr="004778B1" w:rsidRDefault="00C243D5" w:rsidP="00C243D5">
            <w:pPr>
              <w:widowControl/>
              <w:numPr>
                <w:ilvl w:val="0"/>
                <w:numId w:val="37"/>
              </w:numPr>
              <w:suppressAutoHyphens w:val="0"/>
              <w:rPr>
                <w:rFonts w:ascii="Arial" w:eastAsia="Arial" w:hAnsi="Arial" w:cs="Arial"/>
                <w:sz w:val="16"/>
                <w:szCs w:val="16"/>
              </w:rPr>
            </w:pPr>
            <w:r>
              <w:rPr>
                <w:rFonts w:ascii="Arial" w:eastAsia="Arial" w:hAnsi="Arial" w:cs="Arial"/>
                <w:sz w:val="16"/>
                <w:szCs w:val="16"/>
              </w:rPr>
              <w:t>C</w:t>
            </w:r>
            <w:r w:rsidRPr="004778B1">
              <w:rPr>
                <w:rFonts w:ascii="Arial" w:eastAsia="Arial" w:hAnsi="Arial" w:cs="Arial"/>
                <w:sz w:val="16"/>
                <w:szCs w:val="16"/>
              </w:rPr>
              <w:t>learly communicates course and individual assignment grading criteria.</w:t>
            </w:r>
          </w:p>
          <w:p w14:paraId="15CB21C0" w14:textId="77777777" w:rsidR="00C243D5" w:rsidRPr="004778B1" w:rsidRDefault="00C243D5" w:rsidP="00C243D5">
            <w:pPr>
              <w:widowControl/>
              <w:numPr>
                <w:ilvl w:val="0"/>
                <w:numId w:val="37"/>
              </w:numPr>
              <w:suppressAutoHyphens w:val="0"/>
              <w:rPr>
                <w:rFonts w:ascii="Arial" w:eastAsia="Arial" w:hAnsi="Arial" w:cs="Arial"/>
                <w:sz w:val="16"/>
                <w:szCs w:val="16"/>
              </w:rPr>
            </w:pPr>
            <w:r>
              <w:rPr>
                <w:rFonts w:ascii="Arial" w:eastAsia="Arial" w:hAnsi="Arial" w:cs="Arial"/>
                <w:sz w:val="16"/>
                <w:szCs w:val="16"/>
              </w:rPr>
              <w:t>S</w:t>
            </w:r>
            <w:r w:rsidRPr="004778B1">
              <w:rPr>
                <w:rFonts w:ascii="Arial" w:eastAsia="Arial" w:hAnsi="Arial" w:cs="Arial"/>
                <w:sz w:val="16"/>
                <w:szCs w:val="16"/>
              </w:rPr>
              <w:t>urveys students to elicit feedback for course improvement.</w:t>
            </w:r>
          </w:p>
          <w:p w14:paraId="2CDA7939" w14:textId="77777777" w:rsidR="00C243D5" w:rsidRPr="004778B1" w:rsidRDefault="00C243D5" w:rsidP="00C243D5">
            <w:pPr>
              <w:widowControl/>
              <w:numPr>
                <w:ilvl w:val="0"/>
                <w:numId w:val="37"/>
              </w:numPr>
              <w:suppressAutoHyphens w:val="0"/>
              <w:rPr>
                <w:rFonts w:ascii="Arial" w:eastAsia="Arial" w:hAnsi="Arial" w:cs="Arial"/>
                <w:sz w:val="16"/>
                <w:szCs w:val="16"/>
              </w:rPr>
            </w:pPr>
            <w:r>
              <w:rPr>
                <w:rFonts w:ascii="Arial" w:eastAsia="Arial" w:hAnsi="Arial" w:cs="Arial"/>
                <w:sz w:val="16"/>
                <w:szCs w:val="16"/>
              </w:rPr>
              <w:t>P</w:t>
            </w:r>
            <w:r w:rsidRPr="004778B1">
              <w:rPr>
                <w:rFonts w:ascii="Arial" w:eastAsia="Arial" w:hAnsi="Arial" w:cs="Arial"/>
                <w:sz w:val="16"/>
                <w:szCs w:val="16"/>
              </w:rPr>
              <w:t>raises/acknowledges responses from the class.</w:t>
            </w:r>
          </w:p>
          <w:p w14:paraId="54695B91" w14:textId="77777777" w:rsidR="00C243D5" w:rsidRPr="004778B1" w:rsidRDefault="00C243D5" w:rsidP="00C243D5">
            <w:pPr>
              <w:widowControl/>
              <w:numPr>
                <w:ilvl w:val="0"/>
                <w:numId w:val="37"/>
              </w:numPr>
              <w:suppressAutoHyphens w:val="0"/>
              <w:rPr>
                <w:rFonts w:ascii="Arial" w:eastAsia="Arial" w:hAnsi="Arial" w:cs="Arial"/>
                <w:sz w:val="16"/>
                <w:szCs w:val="16"/>
              </w:rPr>
            </w:pPr>
            <w:r>
              <w:rPr>
                <w:rFonts w:ascii="Arial" w:eastAsia="Arial" w:hAnsi="Arial" w:cs="Arial"/>
                <w:sz w:val="16"/>
                <w:szCs w:val="16"/>
              </w:rPr>
              <w:t>H</w:t>
            </w:r>
            <w:r w:rsidRPr="004778B1">
              <w:rPr>
                <w:rFonts w:ascii="Arial" w:eastAsia="Arial" w:hAnsi="Arial" w:cs="Arial"/>
                <w:sz w:val="16"/>
                <w:szCs w:val="16"/>
              </w:rPr>
              <w:t>elps students to extend their responses.</w:t>
            </w:r>
          </w:p>
          <w:p w14:paraId="01A1D0D0" w14:textId="77777777" w:rsidR="00C243D5" w:rsidRPr="004778B1" w:rsidRDefault="00C243D5" w:rsidP="00C243D5">
            <w:pPr>
              <w:widowControl/>
              <w:numPr>
                <w:ilvl w:val="0"/>
                <w:numId w:val="37"/>
              </w:numPr>
              <w:suppressAutoHyphens w:val="0"/>
              <w:rPr>
                <w:rFonts w:ascii="Arial" w:eastAsia="Arial" w:hAnsi="Arial" w:cs="Arial"/>
                <w:sz w:val="16"/>
                <w:szCs w:val="16"/>
              </w:rPr>
            </w:pPr>
            <w:r>
              <w:rPr>
                <w:rFonts w:ascii="Arial" w:eastAsia="Arial" w:hAnsi="Arial" w:cs="Arial"/>
                <w:sz w:val="16"/>
                <w:szCs w:val="16"/>
              </w:rPr>
              <w:t>A</w:t>
            </w:r>
            <w:r w:rsidRPr="004778B1">
              <w:rPr>
                <w:rFonts w:ascii="Arial" w:eastAsia="Arial" w:hAnsi="Arial" w:cs="Arial"/>
                <w:sz w:val="16"/>
                <w:szCs w:val="16"/>
              </w:rPr>
              <w:t>sks student teams to read each other’s homework and critique.</w:t>
            </w:r>
          </w:p>
          <w:p w14:paraId="37D474F5" w14:textId="77777777" w:rsidR="00C243D5" w:rsidRDefault="00C243D5" w:rsidP="00C243D5">
            <w:pPr>
              <w:widowControl/>
              <w:numPr>
                <w:ilvl w:val="0"/>
                <w:numId w:val="37"/>
              </w:numPr>
              <w:suppressAutoHyphens w:val="0"/>
              <w:rPr>
                <w:rFonts w:ascii="Arial" w:eastAsia="Arial" w:hAnsi="Arial" w:cs="Arial"/>
                <w:sz w:val="16"/>
                <w:szCs w:val="16"/>
              </w:rPr>
            </w:pPr>
            <w:r>
              <w:rPr>
                <w:rFonts w:ascii="Arial" w:eastAsia="Arial" w:hAnsi="Arial" w:cs="Arial"/>
                <w:sz w:val="16"/>
                <w:szCs w:val="16"/>
              </w:rPr>
              <w:t>S</w:t>
            </w:r>
            <w:r w:rsidRPr="004778B1">
              <w:rPr>
                <w:rFonts w:ascii="Arial" w:eastAsia="Arial" w:hAnsi="Arial" w:cs="Arial"/>
                <w:sz w:val="16"/>
                <w:szCs w:val="16"/>
              </w:rPr>
              <w:t>tructures discussions of material based on feedback on students’ understanding.</w:t>
            </w:r>
          </w:p>
          <w:p w14:paraId="37E8EDA0" w14:textId="77777777" w:rsidR="00250606" w:rsidRPr="004778B1" w:rsidRDefault="00250606" w:rsidP="00250606">
            <w:pPr>
              <w:widowControl/>
              <w:numPr>
                <w:ilvl w:val="0"/>
                <w:numId w:val="37"/>
              </w:numPr>
              <w:suppressAutoHyphens w:val="0"/>
              <w:rPr>
                <w:rFonts w:ascii="Arial" w:eastAsia="Arial" w:hAnsi="Arial" w:cs="Arial"/>
                <w:sz w:val="16"/>
                <w:szCs w:val="16"/>
              </w:rPr>
            </w:pPr>
            <w:r>
              <w:rPr>
                <w:rFonts w:ascii="Arial" w:eastAsia="Arial" w:hAnsi="Arial" w:cs="Arial"/>
                <w:sz w:val="16"/>
                <w:szCs w:val="16"/>
              </w:rPr>
              <w:t>G</w:t>
            </w:r>
            <w:r w:rsidRPr="004778B1">
              <w:rPr>
                <w:rFonts w:ascii="Arial" w:eastAsia="Arial" w:hAnsi="Arial" w:cs="Arial"/>
                <w:sz w:val="16"/>
                <w:szCs w:val="16"/>
              </w:rPr>
              <w:t xml:space="preserve">ives students access to an up-to-date course gradebook. </w:t>
            </w:r>
          </w:p>
          <w:p w14:paraId="7DF0D343" w14:textId="77777777" w:rsidR="00250606" w:rsidRPr="004778B1" w:rsidRDefault="00250606" w:rsidP="00250606">
            <w:pPr>
              <w:widowControl/>
              <w:numPr>
                <w:ilvl w:val="0"/>
                <w:numId w:val="37"/>
              </w:numPr>
              <w:suppressAutoHyphens w:val="0"/>
              <w:rPr>
                <w:rFonts w:ascii="Arial" w:eastAsia="Arial" w:hAnsi="Arial" w:cs="Arial"/>
                <w:sz w:val="16"/>
                <w:szCs w:val="16"/>
              </w:rPr>
            </w:pPr>
            <w:r>
              <w:rPr>
                <w:rFonts w:ascii="Arial" w:eastAsia="Arial" w:hAnsi="Arial" w:cs="Arial"/>
                <w:sz w:val="16"/>
                <w:szCs w:val="16"/>
              </w:rPr>
              <w:t>P</w:t>
            </w:r>
            <w:r w:rsidRPr="004778B1">
              <w:rPr>
                <w:rFonts w:ascii="Arial" w:eastAsia="Arial" w:hAnsi="Arial" w:cs="Arial"/>
                <w:sz w:val="16"/>
                <w:szCs w:val="16"/>
              </w:rPr>
              <w:t xml:space="preserve">rovides an open discussion forum where students can ask questions, and receive instructor feedback, about course content and activities. </w:t>
            </w:r>
          </w:p>
          <w:p w14:paraId="1AE59DC4" w14:textId="77777777" w:rsidR="00250606" w:rsidRPr="004778B1" w:rsidRDefault="00250606" w:rsidP="00250606">
            <w:pPr>
              <w:widowControl/>
              <w:numPr>
                <w:ilvl w:val="0"/>
                <w:numId w:val="37"/>
              </w:numPr>
              <w:suppressAutoHyphens w:val="0"/>
              <w:rPr>
                <w:rFonts w:ascii="Arial" w:eastAsia="Arial" w:hAnsi="Arial" w:cs="Arial"/>
                <w:sz w:val="16"/>
                <w:szCs w:val="16"/>
              </w:rPr>
            </w:pPr>
            <w:r>
              <w:rPr>
                <w:rFonts w:ascii="Arial" w:eastAsia="Arial" w:hAnsi="Arial" w:cs="Arial"/>
                <w:sz w:val="16"/>
                <w:szCs w:val="16"/>
              </w:rPr>
              <w:t>S</w:t>
            </w:r>
            <w:r w:rsidRPr="004778B1">
              <w:rPr>
                <w:rFonts w:ascii="Arial" w:eastAsia="Arial" w:hAnsi="Arial" w:cs="Arial"/>
                <w:sz w:val="16"/>
                <w:szCs w:val="16"/>
              </w:rPr>
              <w:t>hares examples of student work that demonstrate advancement toward learning goals.</w:t>
            </w:r>
          </w:p>
          <w:p w14:paraId="75E21562" w14:textId="5CA16DCD" w:rsidR="00250606" w:rsidRPr="004778B1" w:rsidRDefault="00250606" w:rsidP="00250606">
            <w:pPr>
              <w:widowControl/>
              <w:numPr>
                <w:ilvl w:val="0"/>
                <w:numId w:val="37"/>
              </w:numPr>
              <w:suppressAutoHyphens w:val="0"/>
              <w:rPr>
                <w:rFonts w:ascii="Arial" w:eastAsia="Arial" w:hAnsi="Arial" w:cs="Arial"/>
                <w:sz w:val="16"/>
                <w:szCs w:val="16"/>
              </w:rPr>
            </w:pPr>
            <w:r>
              <w:rPr>
                <w:rFonts w:ascii="Arial" w:eastAsia="Arial" w:hAnsi="Arial" w:cs="Arial"/>
                <w:sz w:val="16"/>
                <w:szCs w:val="16"/>
              </w:rPr>
              <w:t>P</w:t>
            </w:r>
            <w:r w:rsidRPr="004778B1">
              <w:rPr>
                <w:rFonts w:ascii="Arial" w:eastAsia="Arial" w:hAnsi="Arial" w:cs="Arial"/>
                <w:sz w:val="16"/>
                <w:szCs w:val="16"/>
              </w:rPr>
              <w:t>rovides opportunities for practice with feedback such as interactive self-assessments or narrated demonstrations of how to solve mathematical problems.</w:t>
            </w:r>
          </w:p>
          <w:p w14:paraId="485B3EE3" w14:textId="6C97BA16" w:rsidR="00DC1CFE" w:rsidRPr="00840620" w:rsidRDefault="00DC1CFE" w:rsidP="00B57215">
            <w:pPr>
              <w:ind w:left="0"/>
              <w:rPr>
                <w:rFonts w:ascii="Arial" w:hAnsi="Arial" w:cs="Arial"/>
                <w:b/>
                <w:sz w:val="16"/>
                <w:szCs w:val="16"/>
              </w:rPr>
            </w:pPr>
          </w:p>
          <w:p w14:paraId="6F88655A" w14:textId="77777777" w:rsidR="00101684" w:rsidRPr="00840620" w:rsidRDefault="00101684" w:rsidP="00DC1CFE">
            <w:pPr>
              <w:rPr>
                <w:rFonts w:ascii="Arial" w:hAnsi="Arial" w:cs="Arial"/>
                <w:b/>
                <w:sz w:val="16"/>
                <w:szCs w:val="16"/>
              </w:rPr>
            </w:pPr>
            <w:r w:rsidRPr="00840620">
              <w:rPr>
                <w:rFonts w:ascii="Arial" w:hAnsi="Arial" w:cs="Arial"/>
                <w:b/>
                <w:sz w:val="16"/>
                <w:szCs w:val="16"/>
              </w:rPr>
              <w:t>Where to look:</w:t>
            </w:r>
          </w:p>
          <w:p w14:paraId="5EA51432" w14:textId="77777777" w:rsidR="00101684" w:rsidRPr="00840620" w:rsidRDefault="00101684" w:rsidP="001E0894">
            <w:pPr>
              <w:numPr>
                <w:ilvl w:val="0"/>
                <w:numId w:val="13"/>
              </w:numPr>
              <w:rPr>
                <w:rFonts w:ascii="Arial" w:hAnsi="Arial" w:cs="Arial"/>
                <w:sz w:val="16"/>
                <w:szCs w:val="16"/>
              </w:rPr>
            </w:pPr>
            <w:r w:rsidRPr="00840620">
              <w:rPr>
                <w:rFonts w:ascii="Arial" w:hAnsi="Arial" w:cs="Arial"/>
                <w:sz w:val="16"/>
                <w:szCs w:val="16"/>
              </w:rPr>
              <w:t>Course syllabus</w:t>
            </w:r>
          </w:p>
          <w:p w14:paraId="7E04AE95" w14:textId="77777777" w:rsidR="00101684" w:rsidRPr="00840620" w:rsidRDefault="00101684" w:rsidP="001E0894">
            <w:pPr>
              <w:numPr>
                <w:ilvl w:val="0"/>
                <w:numId w:val="13"/>
              </w:numPr>
              <w:rPr>
                <w:rFonts w:ascii="Arial" w:hAnsi="Arial" w:cs="Arial"/>
                <w:sz w:val="16"/>
                <w:szCs w:val="16"/>
              </w:rPr>
            </w:pPr>
            <w:r w:rsidRPr="00840620">
              <w:rPr>
                <w:rFonts w:ascii="Arial" w:hAnsi="Arial" w:cs="Arial"/>
                <w:sz w:val="16"/>
                <w:szCs w:val="16"/>
              </w:rPr>
              <w:t>Instructional materials / Assignment directions</w:t>
            </w:r>
          </w:p>
          <w:p w14:paraId="14AA83F7" w14:textId="77777777" w:rsidR="00101684" w:rsidRPr="00840620" w:rsidRDefault="00101684" w:rsidP="001E0894">
            <w:pPr>
              <w:numPr>
                <w:ilvl w:val="0"/>
                <w:numId w:val="13"/>
              </w:numPr>
              <w:rPr>
                <w:rFonts w:ascii="Arial" w:hAnsi="Arial" w:cs="Arial"/>
                <w:sz w:val="16"/>
                <w:szCs w:val="16"/>
              </w:rPr>
            </w:pPr>
            <w:r w:rsidRPr="00840620">
              <w:rPr>
                <w:rFonts w:ascii="Arial" w:hAnsi="Arial" w:cs="Arial"/>
                <w:sz w:val="16"/>
                <w:szCs w:val="16"/>
              </w:rPr>
              <w:t xml:space="preserve">Assignment </w:t>
            </w:r>
            <w:proofErr w:type="spellStart"/>
            <w:r w:rsidRPr="00840620">
              <w:rPr>
                <w:rFonts w:ascii="Arial" w:hAnsi="Arial" w:cs="Arial"/>
                <w:sz w:val="16"/>
                <w:szCs w:val="16"/>
              </w:rPr>
              <w:t>dropboxes</w:t>
            </w:r>
            <w:proofErr w:type="spellEnd"/>
            <w:r w:rsidR="00435AD0" w:rsidRPr="00840620">
              <w:rPr>
                <w:rFonts w:ascii="Arial" w:hAnsi="Arial" w:cs="Arial"/>
                <w:sz w:val="16"/>
                <w:szCs w:val="16"/>
              </w:rPr>
              <w:t xml:space="preserve"> and </w:t>
            </w:r>
            <w:r w:rsidRPr="00840620">
              <w:rPr>
                <w:rFonts w:ascii="Arial" w:hAnsi="Arial" w:cs="Arial"/>
                <w:sz w:val="16"/>
                <w:szCs w:val="16"/>
              </w:rPr>
              <w:t>e-portfolios</w:t>
            </w:r>
          </w:p>
          <w:p w14:paraId="6C955BB1" w14:textId="77777777" w:rsidR="00101684" w:rsidRPr="00840620" w:rsidRDefault="00101684" w:rsidP="001E0894">
            <w:pPr>
              <w:numPr>
                <w:ilvl w:val="0"/>
                <w:numId w:val="13"/>
              </w:numPr>
              <w:rPr>
                <w:rFonts w:ascii="Arial" w:hAnsi="Arial" w:cs="Arial"/>
                <w:sz w:val="16"/>
                <w:szCs w:val="16"/>
              </w:rPr>
            </w:pPr>
            <w:r w:rsidRPr="00840620">
              <w:rPr>
                <w:rFonts w:ascii="Arial" w:hAnsi="Arial" w:cs="Arial"/>
                <w:sz w:val="16"/>
                <w:szCs w:val="16"/>
              </w:rPr>
              <w:t>Course gradebook</w:t>
            </w:r>
          </w:p>
          <w:p w14:paraId="38EB81A6" w14:textId="77777777" w:rsidR="00101684" w:rsidRPr="00840620" w:rsidRDefault="00101684" w:rsidP="001E0894">
            <w:pPr>
              <w:numPr>
                <w:ilvl w:val="0"/>
                <w:numId w:val="13"/>
              </w:numPr>
              <w:rPr>
                <w:rFonts w:ascii="Arial" w:hAnsi="Arial" w:cs="Arial"/>
                <w:sz w:val="16"/>
                <w:szCs w:val="16"/>
              </w:rPr>
            </w:pPr>
            <w:r w:rsidRPr="00840620">
              <w:rPr>
                <w:rFonts w:ascii="Arial" w:hAnsi="Arial" w:cs="Arial"/>
                <w:sz w:val="16"/>
                <w:szCs w:val="16"/>
              </w:rPr>
              <w:t>Discussion forums</w:t>
            </w:r>
          </w:p>
          <w:p w14:paraId="3DD989F5" w14:textId="77777777" w:rsidR="00101684" w:rsidRPr="00840620" w:rsidRDefault="00101684" w:rsidP="001E0894">
            <w:pPr>
              <w:numPr>
                <w:ilvl w:val="0"/>
                <w:numId w:val="13"/>
              </w:numPr>
              <w:rPr>
                <w:rFonts w:ascii="Arial" w:hAnsi="Arial" w:cs="Arial"/>
                <w:sz w:val="16"/>
                <w:szCs w:val="16"/>
              </w:rPr>
            </w:pPr>
            <w:r w:rsidRPr="00840620">
              <w:rPr>
                <w:rFonts w:ascii="Arial" w:hAnsi="Arial" w:cs="Arial"/>
                <w:sz w:val="16"/>
                <w:szCs w:val="16"/>
              </w:rPr>
              <w:t>Survey instruments</w:t>
            </w:r>
          </w:p>
          <w:p w14:paraId="5D8E4EE0" w14:textId="77777777" w:rsidR="00DC1CFE" w:rsidRPr="00840620" w:rsidRDefault="00DC1CFE" w:rsidP="00DC1CFE">
            <w:pPr>
              <w:ind w:left="0"/>
              <w:rPr>
                <w:rFonts w:ascii="Arial" w:hAnsi="Arial" w:cs="Arial"/>
                <w:b/>
                <w:sz w:val="16"/>
                <w:szCs w:val="16"/>
              </w:rPr>
            </w:pPr>
          </w:p>
          <w:p w14:paraId="3774BD2B" w14:textId="77777777" w:rsidR="00101684" w:rsidRPr="00840620" w:rsidRDefault="00101684" w:rsidP="00DC1CFE">
            <w:pPr>
              <w:ind w:left="0"/>
              <w:rPr>
                <w:rFonts w:ascii="Arial" w:hAnsi="Arial" w:cs="Arial"/>
                <w:b/>
                <w:sz w:val="16"/>
                <w:szCs w:val="16"/>
              </w:rPr>
            </w:pPr>
            <w:r w:rsidRPr="00840620">
              <w:rPr>
                <w:rFonts w:ascii="Arial" w:hAnsi="Arial" w:cs="Arial"/>
                <w:b/>
                <w:sz w:val="16"/>
                <w:szCs w:val="16"/>
              </w:rPr>
              <w:t>Resources</w:t>
            </w:r>
            <w:r w:rsidR="00DC54AB" w:rsidRPr="00840620">
              <w:rPr>
                <w:rFonts w:ascii="Arial" w:hAnsi="Arial" w:cs="Arial"/>
                <w:b/>
                <w:sz w:val="16"/>
                <w:szCs w:val="16"/>
              </w:rPr>
              <w:t>:</w:t>
            </w:r>
          </w:p>
          <w:p w14:paraId="328FD419" w14:textId="7DAFB7AD" w:rsidR="00112C52" w:rsidRDefault="00B57215" w:rsidP="001E0894">
            <w:pPr>
              <w:widowControl/>
              <w:numPr>
                <w:ilvl w:val="0"/>
                <w:numId w:val="13"/>
              </w:numPr>
              <w:suppressAutoHyphens w:val="0"/>
              <w:rPr>
                <w:rFonts w:ascii="Arial" w:eastAsia="Arial" w:hAnsi="Arial" w:cs="Arial"/>
                <w:sz w:val="16"/>
                <w:szCs w:val="16"/>
              </w:rPr>
            </w:pPr>
            <w:hyperlink r:id="rId33" w:history="1">
              <w:r w:rsidR="00112C52" w:rsidRPr="00F14827">
                <w:rPr>
                  <w:rStyle w:val="Hyperlink"/>
                  <w:rFonts w:ascii="Arial" w:eastAsia="Arial" w:hAnsi="Arial" w:cs="Arial"/>
                  <w:sz w:val="16"/>
                  <w:szCs w:val="16"/>
                </w:rPr>
                <w:t>Seven Keys to Effective Feedback</w:t>
              </w:r>
            </w:hyperlink>
          </w:p>
          <w:p w14:paraId="76E72F88" w14:textId="34572007" w:rsidR="00F408F8" w:rsidRPr="00112C52" w:rsidRDefault="00B57215" w:rsidP="001E0894">
            <w:pPr>
              <w:widowControl/>
              <w:numPr>
                <w:ilvl w:val="0"/>
                <w:numId w:val="13"/>
              </w:numPr>
              <w:suppressAutoHyphens w:val="0"/>
              <w:rPr>
                <w:rFonts w:ascii="Arial" w:eastAsia="Arial" w:hAnsi="Arial" w:cs="Arial"/>
                <w:sz w:val="16"/>
                <w:szCs w:val="16"/>
              </w:rPr>
            </w:pPr>
            <w:hyperlink r:id="rId34" w:history="1">
              <w:r w:rsidR="00F408F8" w:rsidRPr="00820F0D">
                <w:rPr>
                  <w:rStyle w:val="Hyperlink"/>
                  <w:rFonts w:ascii="Arial" w:eastAsia="Arial" w:hAnsi="Arial" w:cs="Arial"/>
                  <w:sz w:val="16"/>
                  <w:szCs w:val="16"/>
                </w:rPr>
                <w:t>5 Research-based Tips for Providing Students with Meaningful Feedback</w:t>
              </w:r>
            </w:hyperlink>
          </w:p>
          <w:p w14:paraId="44A40EBA" w14:textId="4B2A40DF" w:rsidR="00101684" w:rsidRPr="00F408F8" w:rsidRDefault="00F408F8" w:rsidP="001E0894">
            <w:pPr>
              <w:widowControl/>
              <w:numPr>
                <w:ilvl w:val="0"/>
                <w:numId w:val="13"/>
              </w:numPr>
              <w:suppressAutoHyphens w:val="0"/>
              <w:rPr>
                <w:rFonts w:ascii="Arial" w:eastAsia="Arial" w:hAnsi="Arial" w:cs="Arial"/>
                <w:sz w:val="16"/>
                <w:szCs w:val="16"/>
              </w:rPr>
            </w:pPr>
            <w:r w:rsidRPr="00762BCB">
              <w:rPr>
                <w:rFonts w:ascii="Arial" w:eastAsia="Arial" w:hAnsi="Arial" w:cs="Arial"/>
                <w:sz w:val="16"/>
                <w:szCs w:val="16"/>
              </w:rPr>
              <w:t>Howard E. Aldrich. 2002. “Your Paper’s on the Floor, Outside My Door.” </w:t>
            </w:r>
            <w:r w:rsidRPr="003A7C1E">
              <w:rPr>
                <w:rFonts w:ascii="Arial" w:eastAsia="Arial" w:hAnsi="Arial" w:cs="Arial"/>
                <w:i/>
                <w:iCs/>
                <w:sz w:val="16"/>
                <w:szCs w:val="16"/>
              </w:rPr>
              <w:t>National Teaching &amp; Learning Forum</w:t>
            </w:r>
            <w:r w:rsidRPr="00762BCB">
              <w:rPr>
                <w:rFonts w:ascii="Arial" w:eastAsia="Arial" w:hAnsi="Arial" w:cs="Arial"/>
                <w:sz w:val="16"/>
                <w:szCs w:val="16"/>
              </w:rPr>
              <w:t>, 12, 1: 10.</w:t>
            </w:r>
          </w:p>
          <w:p w14:paraId="64D5BFAC" w14:textId="77777777" w:rsidR="00DC1CFE" w:rsidRPr="00840620" w:rsidRDefault="00DC1CFE" w:rsidP="00DC1CFE">
            <w:pPr>
              <w:rPr>
                <w:rFonts w:ascii="Arial" w:hAnsi="Arial" w:cs="Arial"/>
                <w:sz w:val="16"/>
                <w:szCs w:val="16"/>
              </w:rPr>
            </w:pPr>
          </w:p>
          <w:p w14:paraId="77271BF9" w14:textId="77777777" w:rsidR="00DC1CFE" w:rsidRPr="00840620" w:rsidRDefault="00DC1CFE" w:rsidP="00DC1CFE">
            <w:pPr>
              <w:rPr>
                <w:rFonts w:ascii="Arial" w:hAnsi="Arial" w:cs="Arial"/>
                <w:sz w:val="16"/>
                <w:szCs w:val="16"/>
              </w:rPr>
            </w:pPr>
          </w:p>
          <w:p w14:paraId="03558626" w14:textId="77777777" w:rsidR="00DC1CFE" w:rsidRPr="00840620" w:rsidRDefault="00DC1CFE" w:rsidP="00DC1CFE">
            <w:pPr>
              <w:rPr>
                <w:rFonts w:ascii="Arial" w:hAnsi="Arial" w:cs="Arial"/>
                <w:sz w:val="16"/>
                <w:szCs w:val="16"/>
              </w:rPr>
            </w:pPr>
          </w:p>
          <w:p w14:paraId="030816CE" w14:textId="77777777" w:rsidR="00DC1CFE" w:rsidRDefault="00DC1CFE" w:rsidP="00DC1CFE">
            <w:pPr>
              <w:rPr>
                <w:rFonts w:ascii="Arial" w:hAnsi="Arial" w:cs="Arial"/>
                <w:sz w:val="16"/>
                <w:szCs w:val="16"/>
              </w:rPr>
            </w:pPr>
          </w:p>
          <w:p w14:paraId="2FB567E0" w14:textId="77777777" w:rsidR="00B57215" w:rsidRDefault="00B57215" w:rsidP="00DC1CFE">
            <w:pPr>
              <w:rPr>
                <w:rFonts w:ascii="Arial" w:hAnsi="Arial" w:cs="Arial"/>
                <w:sz w:val="16"/>
                <w:szCs w:val="16"/>
              </w:rPr>
            </w:pPr>
          </w:p>
          <w:p w14:paraId="75DD3868" w14:textId="77777777" w:rsidR="00837CBE" w:rsidRDefault="00837CBE" w:rsidP="00DC1CFE">
            <w:pPr>
              <w:rPr>
                <w:rFonts w:ascii="Arial" w:hAnsi="Arial" w:cs="Arial"/>
                <w:sz w:val="16"/>
                <w:szCs w:val="16"/>
              </w:rPr>
            </w:pPr>
          </w:p>
          <w:p w14:paraId="751342F9" w14:textId="77777777" w:rsidR="00AE6831" w:rsidRDefault="00AE6831" w:rsidP="00DC1CFE">
            <w:pPr>
              <w:rPr>
                <w:rFonts w:ascii="Arial" w:hAnsi="Arial" w:cs="Arial"/>
                <w:sz w:val="16"/>
                <w:szCs w:val="16"/>
              </w:rPr>
            </w:pPr>
          </w:p>
          <w:p w14:paraId="1989C3CF" w14:textId="77777777" w:rsidR="00E64218" w:rsidRPr="00840620" w:rsidRDefault="00E64218" w:rsidP="00DC1CFE">
            <w:pPr>
              <w:rPr>
                <w:rFonts w:ascii="Arial" w:hAnsi="Arial" w:cs="Arial"/>
                <w:sz w:val="16"/>
                <w:szCs w:val="16"/>
              </w:rPr>
            </w:pPr>
          </w:p>
          <w:p w14:paraId="42C9F5B4" w14:textId="77777777" w:rsidR="00DC1CFE" w:rsidRPr="00840620" w:rsidRDefault="00DC1CFE" w:rsidP="00DC1CFE">
            <w:pPr>
              <w:rPr>
                <w:rFonts w:ascii="Arial" w:hAnsi="Arial" w:cs="Arial"/>
                <w:sz w:val="16"/>
                <w:szCs w:val="16"/>
              </w:rPr>
            </w:pPr>
          </w:p>
        </w:tc>
        <w:tc>
          <w:tcPr>
            <w:tcW w:w="5868" w:type="dxa"/>
          </w:tcPr>
          <w:p w14:paraId="72B60B27" w14:textId="77777777" w:rsidR="0045138D" w:rsidRPr="004778B1" w:rsidRDefault="000D62E7" w:rsidP="0045138D">
            <w:pPr>
              <w:ind w:left="0" w:right="0"/>
              <w:jc w:val="center"/>
              <w:rPr>
                <w:rFonts w:ascii="Arial" w:hAnsi="Arial"/>
              </w:rPr>
            </w:pPr>
            <w:r>
              <w:rPr>
                <w:rFonts w:ascii="Arial" w:hAnsi="Arial" w:cs="Arial"/>
                <w:b/>
                <w:sz w:val="16"/>
                <w:szCs w:val="16"/>
              </w:rPr>
              <w:br/>
            </w:r>
            <w:r w:rsidR="0045138D" w:rsidRPr="004778B1">
              <w:rPr>
                <w:rFonts w:ascii="Arial" w:eastAsia="Arial" w:hAnsi="Arial" w:cs="Arial"/>
                <w:b/>
                <w:bCs/>
                <w:szCs w:val="16"/>
              </w:rPr>
              <w:t>Feedback for the Instructor</w:t>
            </w:r>
          </w:p>
          <w:p w14:paraId="4CD6BFFE" w14:textId="77777777" w:rsidR="0045138D" w:rsidRPr="004778B1" w:rsidRDefault="0045138D" w:rsidP="0045138D">
            <w:pPr>
              <w:ind w:left="0" w:right="0"/>
              <w:rPr>
                <w:rFonts w:ascii="Arial" w:eastAsia="Arial" w:hAnsi="Arial" w:cs="Arial"/>
                <w:b/>
                <w:bCs/>
                <w:sz w:val="16"/>
                <w:szCs w:val="16"/>
              </w:rPr>
            </w:pPr>
          </w:p>
          <w:p w14:paraId="6590519B" w14:textId="77777777" w:rsidR="0045138D" w:rsidRDefault="0045138D" w:rsidP="0045138D">
            <w:pPr>
              <w:ind w:left="0" w:right="0"/>
              <w:rPr>
                <w:rFonts w:ascii="Arial" w:eastAsia="Arial" w:hAnsi="Arial" w:cs="Arial"/>
                <w:b/>
                <w:bCs/>
                <w:sz w:val="16"/>
                <w:szCs w:val="16"/>
              </w:rPr>
            </w:pPr>
          </w:p>
          <w:p w14:paraId="6C979B72" w14:textId="77777777" w:rsidR="0045138D" w:rsidRPr="004778B1" w:rsidRDefault="0045138D" w:rsidP="0045138D">
            <w:pPr>
              <w:ind w:left="0" w:right="0"/>
              <w:rPr>
                <w:rFonts w:ascii="Arial" w:eastAsia="Arial" w:hAnsi="Arial" w:cs="Arial"/>
                <w:b/>
                <w:bCs/>
                <w:sz w:val="16"/>
                <w:szCs w:val="16"/>
              </w:rPr>
            </w:pPr>
            <w:r w:rsidRPr="004778B1">
              <w:rPr>
                <w:rFonts w:ascii="Arial" w:eastAsia="Arial" w:hAnsi="Arial" w:cs="Arial"/>
                <w:b/>
                <w:bCs/>
                <w:sz w:val="16"/>
                <w:szCs w:val="16"/>
              </w:rPr>
              <w:t>Evidence Found:</w:t>
            </w:r>
          </w:p>
          <w:p w14:paraId="0F335316" w14:textId="77777777" w:rsidR="0045138D" w:rsidRPr="004778B1" w:rsidRDefault="0045138D" w:rsidP="0045138D">
            <w:pPr>
              <w:ind w:left="0" w:right="0"/>
              <w:rPr>
                <w:rFonts w:ascii="Arial" w:eastAsia="Arial" w:hAnsi="Arial" w:cs="Arial"/>
                <w:b/>
                <w:bCs/>
                <w:sz w:val="16"/>
                <w:szCs w:val="16"/>
              </w:rPr>
            </w:pPr>
          </w:p>
          <w:p w14:paraId="3F073168" w14:textId="77777777" w:rsidR="0045138D" w:rsidRPr="004778B1" w:rsidRDefault="0045138D" w:rsidP="0045138D">
            <w:pPr>
              <w:ind w:left="0" w:right="0"/>
              <w:rPr>
                <w:rFonts w:ascii="Arial" w:eastAsia="Arial" w:hAnsi="Arial" w:cs="Arial"/>
                <w:b/>
                <w:bCs/>
                <w:sz w:val="16"/>
                <w:szCs w:val="16"/>
              </w:rPr>
            </w:pPr>
          </w:p>
          <w:p w14:paraId="11FF4863" w14:textId="77777777" w:rsidR="0045138D" w:rsidRPr="004778B1" w:rsidRDefault="0045138D" w:rsidP="0045138D">
            <w:pPr>
              <w:ind w:left="0" w:right="0"/>
              <w:rPr>
                <w:rFonts w:ascii="Arial" w:eastAsia="Arial" w:hAnsi="Arial" w:cs="Arial"/>
                <w:b/>
                <w:bCs/>
                <w:sz w:val="16"/>
                <w:szCs w:val="16"/>
              </w:rPr>
            </w:pPr>
            <w:r w:rsidRPr="004778B1">
              <w:rPr>
                <w:rFonts w:ascii="Arial" w:eastAsia="Arial" w:hAnsi="Arial" w:cs="Arial"/>
                <w:b/>
                <w:bCs/>
                <w:sz w:val="16"/>
                <w:szCs w:val="16"/>
              </w:rPr>
              <w:t>Strengths:</w:t>
            </w:r>
          </w:p>
          <w:p w14:paraId="0988BD22" w14:textId="77777777" w:rsidR="0045138D" w:rsidRPr="004778B1" w:rsidRDefault="0045138D" w:rsidP="0045138D">
            <w:pPr>
              <w:ind w:left="0" w:right="0"/>
              <w:rPr>
                <w:rFonts w:ascii="Arial" w:eastAsia="Arial" w:hAnsi="Arial" w:cs="Arial"/>
                <w:b/>
                <w:bCs/>
                <w:sz w:val="16"/>
                <w:szCs w:val="16"/>
              </w:rPr>
            </w:pPr>
          </w:p>
          <w:p w14:paraId="5DCC798C" w14:textId="77777777" w:rsidR="0045138D" w:rsidRPr="004778B1" w:rsidRDefault="0045138D" w:rsidP="0045138D">
            <w:pPr>
              <w:ind w:left="0" w:right="0"/>
              <w:rPr>
                <w:rFonts w:ascii="Arial" w:eastAsia="Arial" w:hAnsi="Arial" w:cs="Arial"/>
                <w:b/>
                <w:bCs/>
                <w:sz w:val="16"/>
                <w:szCs w:val="16"/>
              </w:rPr>
            </w:pPr>
          </w:p>
          <w:p w14:paraId="085FD28B" w14:textId="77777777" w:rsidR="0045138D" w:rsidRPr="004778B1" w:rsidRDefault="0045138D" w:rsidP="0045138D">
            <w:pPr>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23D1FE4D" w14:textId="5F1CDA70" w:rsidR="00101684" w:rsidRPr="00840620" w:rsidRDefault="00101684" w:rsidP="00101684">
            <w:pPr>
              <w:pStyle w:val="TableContents"/>
              <w:rPr>
                <w:rFonts w:ascii="Arial" w:hAnsi="Arial" w:cs="Arial"/>
                <w:sz w:val="16"/>
                <w:szCs w:val="16"/>
              </w:rPr>
            </w:pPr>
          </w:p>
        </w:tc>
      </w:tr>
      <w:tr w:rsidR="005E4EE8" w:rsidRPr="00840620" w14:paraId="074228BA" w14:textId="77777777" w:rsidTr="00173F22">
        <w:tc>
          <w:tcPr>
            <w:tcW w:w="8028" w:type="dxa"/>
          </w:tcPr>
          <w:p w14:paraId="36C81FCB" w14:textId="5F4A96B0" w:rsidR="00A77FF4" w:rsidRDefault="00A77FF4" w:rsidP="00101684">
            <w:pPr>
              <w:pStyle w:val="TableContents"/>
              <w:rPr>
                <w:rFonts w:ascii="Arial" w:hAnsi="Arial" w:cs="Arial"/>
                <w:b/>
                <w:sz w:val="16"/>
                <w:szCs w:val="16"/>
              </w:rPr>
            </w:pPr>
          </w:p>
          <w:p w14:paraId="2B8C68D5" w14:textId="08739297" w:rsidR="00064D78" w:rsidRPr="00064D78" w:rsidRDefault="00101684" w:rsidP="00064D78">
            <w:pPr>
              <w:pStyle w:val="TableContents"/>
              <w:jc w:val="center"/>
              <w:rPr>
                <w:rFonts w:ascii="Arial" w:hAnsi="Arial" w:cs="Arial"/>
                <w:b/>
              </w:rPr>
            </w:pPr>
            <w:r w:rsidRPr="00064D78">
              <w:rPr>
                <w:rFonts w:ascii="Arial" w:hAnsi="Arial" w:cs="Arial"/>
                <w:b/>
              </w:rPr>
              <w:t>Principle 5: Good education emphasizes time on task</w:t>
            </w:r>
          </w:p>
          <w:p w14:paraId="36788D3B" w14:textId="65E8B59E" w:rsidR="00DC1CFE" w:rsidRPr="00840620" w:rsidRDefault="0051341D" w:rsidP="00064D78">
            <w:pPr>
              <w:pStyle w:val="TableContents"/>
              <w:jc w:val="center"/>
              <w:rPr>
                <w:rFonts w:ascii="Arial" w:hAnsi="Arial" w:cs="Arial"/>
                <w:sz w:val="16"/>
                <w:szCs w:val="16"/>
              </w:rPr>
            </w:pPr>
            <w:r w:rsidRPr="00D57C95">
              <w:rPr>
                <w:rFonts w:ascii="Arial" w:hAnsi="Arial" w:cs="Arial"/>
                <w:noProof/>
                <w:color w:val="0070C0"/>
                <w:sz w:val="22"/>
                <w:szCs w:val="22"/>
                <w:lang w:val="en"/>
              </w:rPr>
              <w:drawing>
                <wp:inline distT="0" distB="0" distL="0" distR="0" wp14:anchorId="427B05C6" wp14:editId="04994BAF">
                  <wp:extent cx="298765" cy="298765"/>
                  <wp:effectExtent l="0" t="0" r="6350" b="0"/>
                  <wp:docPr id="22" name="Graphic 22"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00BE68ED" w:rsidRPr="00D57C95">
              <w:rPr>
                <w:rFonts w:ascii="Arial" w:hAnsi="Arial" w:cs="Arial"/>
                <w:noProof/>
                <w:color w:val="0070C0"/>
                <w:sz w:val="22"/>
                <w:szCs w:val="22"/>
                <w:lang w:val="en"/>
              </w:rPr>
              <w:drawing>
                <wp:inline distT="0" distB="0" distL="0" distR="0" wp14:anchorId="149EFA5F" wp14:editId="31F7C91B">
                  <wp:extent cx="298764" cy="298764"/>
                  <wp:effectExtent l="0" t="0" r="6350" b="6350"/>
                  <wp:docPr id="32" name="Graphic 32"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00101684" w:rsidRPr="00840620">
              <w:rPr>
                <w:rFonts w:ascii="Arial" w:hAnsi="Arial" w:cs="Arial"/>
                <w:b/>
                <w:sz w:val="16"/>
                <w:szCs w:val="16"/>
              </w:rPr>
              <w:br/>
            </w:r>
          </w:p>
          <w:p w14:paraId="49CEEC25" w14:textId="77777777" w:rsidR="00101684" w:rsidRPr="00840620" w:rsidRDefault="00101684" w:rsidP="00101684">
            <w:pPr>
              <w:pStyle w:val="TableContents"/>
              <w:rPr>
                <w:rFonts w:ascii="Arial" w:hAnsi="Arial" w:cs="Arial"/>
                <w:b/>
                <w:sz w:val="16"/>
                <w:szCs w:val="16"/>
              </w:rPr>
            </w:pPr>
            <w:r w:rsidRPr="00840620">
              <w:rPr>
                <w:rFonts w:ascii="Arial" w:hAnsi="Arial" w:cs="Arial"/>
                <w:sz w:val="16"/>
                <w:szCs w:val="16"/>
              </w:rPr>
              <w:t xml:space="preserve">The frequency and duration of study, as well as effective time management skills, </w:t>
            </w:r>
            <w:r w:rsidR="00FB65B4" w:rsidRPr="00840620">
              <w:rPr>
                <w:rFonts w:ascii="Arial" w:hAnsi="Arial" w:cs="Arial"/>
                <w:sz w:val="16"/>
                <w:szCs w:val="16"/>
              </w:rPr>
              <w:t>are</w:t>
            </w:r>
            <w:r w:rsidRPr="00840620">
              <w:rPr>
                <w:rFonts w:ascii="Arial" w:hAnsi="Arial" w:cs="Arial"/>
                <w:sz w:val="16"/>
                <w:szCs w:val="16"/>
              </w:rPr>
              <w:t xml:space="preserve"> critical for students and professionals alike. Students need help in learning to manage and prioritize their study time. </w:t>
            </w:r>
            <w:bookmarkStart w:id="2" w:name="ejcs1"/>
            <w:bookmarkEnd w:id="2"/>
          </w:p>
          <w:p w14:paraId="22462DDF" w14:textId="77777777" w:rsidR="00DC1CFE" w:rsidRPr="00840620" w:rsidRDefault="00DC1CFE" w:rsidP="00101684">
            <w:pPr>
              <w:pStyle w:val="TableContents"/>
              <w:rPr>
                <w:rFonts w:ascii="Arial" w:hAnsi="Arial" w:cs="Arial"/>
                <w:b/>
                <w:color w:val="000000"/>
                <w:sz w:val="16"/>
                <w:szCs w:val="16"/>
                <w:shd w:val="clear" w:color="auto" w:fill="FFFFFF"/>
              </w:rPr>
            </w:pPr>
          </w:p>
          <w:p w14:paraId="795A8319" w14:textId="77777777" w:rsidR="00101684" w:rsidRPr="00840620" w:rsidRDefault="00762CD8" w:rsidP="00101684">
            <w:pPr>
              <w:pStyle w:val="TableContents"/>
              <w:rPr>
                <w:rFonts w:ascii="Arial" w:hAnsi="Arial" w:cs="Arial"/>
                <w:b/>
                <w:color w:val="000000"/>
                <w:sz w:val="16"/>
                <w:szCs w:val="16"/>
                <w:shd w:val="clear" w:color="auto" w:fill="FFFFFF"/>
              </w:rPr>
            </w:pPr>
            <w:r w:rsidRPr="00840620">
              <w:rPr>
                <w:rFonts w:ascii="Arial" w:hAnsi="Arial" w:cs="Arial"/>
                <w:b/>
                <w:color w:val="000000"/>
                <w:sz w:val="16"/>
                <w:szCs w:val="16"/>
                <w:shd w:val="clear" w:color="auto" w:fill="FFFFFF"/>
              </w:rPr>
              <w:t>Examples of evidence to look for:</w:t>
            </w:r>
          </w:p>
          <w:p w14:paraId="2064540A"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A published course schedule that outlines topics to be covered and assignment due dates so students can plan their workload accordingly.</w:t>
            </w:r>
          </w:p>
          <w:p w14:paraId="43F8C425" w14:textId="249AACB0"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 xml:space="preserve">Information on the course syllabus that provides an estimate of the amount of time students should spend on the course (e.g., </w:t>
            </w:r>
            <w:proofErr w:type="gramStart"/>
            <w:r w:rsidRPr="00840620">
              <w:rPr>
                <w:rFonts w:ascii="Arial" w:hAnsi="Arial"/>
                <w:sz w:val="16"/>
                <w:szCs w:val="16"/>
              </w:rPr>
              <w:t>“”On</w:t>
            </w:r>
            <w:proofErr w:type="gramEnd"/>
            <w:r w:rsidRPr="00840620">
              <w:rPr>
                <w:rFonts w:ascii="Arial" w:hAnsi="Arial"/>
                <w:sz w:val="16"/>
                <w:szCs w:val="16"/>
              </w:rPr>
              <w:t xml:space="preserve"> average, most students spend eight hours per week working on course assignments. Your workload may be more or less </w:t>
            </w:r>
            <w:r w:rsidR="00BE68ED">
              <w:rPr>
                <w:rFonts w:ascii="Arial" w:hAnsi="Arial"/>
                <w:sz w:val="16"/>
                <w:szCs w:val="16"/>
              </w:rPr>
              <w:t xml:space="preserve">than this </w:t>
            </w:r>
            <w:r w:rsidRPr="00840620">
              <w:rPr>
                <w:rFonts w:ascii="Arial" w:hAnsi="Arial"/>
                <w:sz w:val="16"/>
                <w:szCs w:val="16"/>
              </w:rPr>
              <w:t xml:space="preserve">depending on your prior experience with computing and the Web in general, and with this </w:t>
            </w:r>
            <w:proofErr w:type="gramStart"/>
            <w:r w:rsidRPr="00840620">
              <w:rPr>
                <w:rFonts w:ascii="Arial" w:hAnsi="Arial"/>
                <w:sz w:val="16"/>
                <w:szCs w:val="16"/>
              </w:rPr>
              <w:t>subject in particular</w:t>
            </w:r>
            <w:proofErr w:type="gramEnd"/>
            <w:r w:rsidRPr="00840620">
              <w:rPr>
                <w:rFonts w:ascii="Arial" w:hAnsi="Arial"/>
                <w:sz w:val="16"/>
                <w:szCs w:val="16"/>
              </w:rPr>
              <w:t>.”)</w:t>
            </w:r>
          </w:p>
          <w:p w14:paraId="3989A857"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Time-to-completion information on course assignments (e.g., “This assignment should take you approximately 2 hours to complete.”)</w:t>
            </w:r>
          </w:p>
          <w:p w14:paraId="710BF6D5"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Course-specific study tips that provide students with strategies for utilizing their time well.</w:t>
            </w:r>
          </w:p>
          <w:p w14:paraId="7309326D"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Assignment feedback that provides students with information on where to focus their studies.</w:t>
            </w:r>
          </w:p>
          <w:p w14:paraId="42E072EA" w14:textId="309B8AD6"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 xml:space="preserve">Assignment due dates and timeframes that </w:t>
            </w:r>
            <w:r w:rsidR="003D60AD" w:rsidRPr="00840620">
              <w:rPr>
                <w:rFonts w:ascii="Arial" w:hAnsi="Arial"/>
                <w:sz w:val="16"/>
                <w:szCs w:val="16"/>
              </w:rPr>
              <w:t>consider</w:t>
            </w:r>
            <w:r w:rsidRPr="00840620">
              <w:rPr>
                <w:rFonts w:ascii="Arial" w:hAnsi="Arial"/>
                <w:sz w:val="16"/>
                <w:szCs w:val="16"/>
              </w:rPr>
              <w:t xml:space="preserve"> the nature of the target audience. For example, a course targeted to working adult professionals might incorporate a weekend into an assignment timeframe.</w:t>
            </w:r>
          </w:p>
          <w:p w14:paraId="37A54377"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Course statistics that demonstrate that time-to-completion and weekly time-on-task estimates are on target.</w:t>
            </w:r>
          </w:p>
          <w:p w14:paraId="5A19F882" w14:textId="77777777" w:rsidR="00DC1CFE" w:rsidRPr="00840620" w:rsidRDefault="00DC1CFE" w:rsidP="00DC1CFE">
            <w:pPr>
              <w:ind w:left="0"/>
              <w:rPr>
                <w:rFonts w:ascii="Arial" w:hAnsi="Arial" w:cs="Arial"/>
                <w:b/>
                <w:sz w:val="16"/>
                <w:szCs w:val="16"/>
              </w:rPr>
            </w:pPr>
          </w:p>
          <w:p w14:paraId="315F699F" w14:textId="77777777" w:rsidR="00101684" w:rsidRPr="00840620" w:rsidRDefault="00101684" w:rsidP="00DC1CFE">
            <w:pPr>
              <w:ind w:left="0"/>
              <w:rPr>
                <w:rFonts w:ascii="Arial" w:hAnsi="Arial" w:cs="Arial"/>
                <w:b/>
                <w:sz w:val="16"/>
                <w:szCs w:val="16"/>
              </w:rPr>
            </w:pPr>
            <w:r w:rsidRPr="00840620">
              <w:rPr>
                <w:rFonts w:ascii="Arial" w:hAnsi="Arial" w:cs="Arial"/>
                <w:b/>
                <w:sz w:val="16"/>
                <w:szCs w:val="16"/>
              </w:rPr>
              <w:t>Where to look:</w:t>
            </w:r>
          </w:p>
          <w:p w14:paraId="3463BCCC" w14:textId="77777777" w:rsidR="00101684" w:rsidRPr="00840620" w:rsidRDefault="00101684" w:rsidP="00DC1CFE">
            <w:pPr>
              <w:numPr>
                <w:ilvl w:val="0"/>
                <w:numId w:val="27"/>
              </w:numPr>
              <w:rPr>
                <w:rFonts w:ascii="Arial" w:hAnsi="Arial" w:cs="Arial"/>
                <w:sz w:val="16"/>
                <w:szCs w:val="16"/>
              </w:rPr>
            </w:pPr>
            <w:r w:rsidRPr="00840620">
              <w:rPr>
                <w:rFonts w:ascii="Arial" w:hAnsi="Arial" w:cs="Arial"/>
                <w:sz w:val="16"/>
                <w:szCs w:val="16"/>
              </w:rPr>
              <w:t>Course syllabus</w:t>
            </w:r>
          </w:p>
          <w:p w14:paraId="714EB540" w14:textId="77777777" w:rsidR="00435AD0" w:rsidRPr="00840620" w:rsidRDefault="00101684" w:rsidP="00DC1CFE">
            <w:pPr>
              <w:numPr>
                <w:ilvl w:val="0"/>
                <w:numId w:val="27"/>
              </w:numPr>
              <w:rPr>
                <w:rFonts w:ascii="Arial" w:hAnsi="Arial" w:cs="Arial"/>
                <w:sz w:val="16"/>
                <w:szCs w:val="16"/>
              </w:rPr>
            </w:pPr>
            <w:r w:rsidRPr="00840620">
              <w:rPr>
                <w:rFonts w:ascii="Arial" w:hAnsi="Arial" w:cs="Arial"/>
                <w:sz w:val="16"/>
                <w:szCs w:val="16"/>
              </w:rPr>
              <w:t>Instructional materials / Assignment directions</w:t>
            </w:r>
          </w:p>
          <w:p w14:paraId="738C3B9A" w14:textId="4A27F09F" w:rsidR="00FB65B4" w:rsidRPr="00840620" w:rsidRDefault="00435AD0" w:rsidP="00DC1CFE">
            <w:pPr>
              <w:numPr>
                <w:ilvl w:val="0"/>
                <w:numId w:val="27"/>
              </w:numPr>
              <w:rPr>
                <w:rFonts w:ascii="Arial" w:hAnsi="Arial" w:cs="Arial"/>
                <w:sz w:val="16"/>
                <w:szCs w:val="16"/>
              </w:rPr>
            </w:pPr>
            <w:r w:rsidRPr="00840620">
              <w:rPr>
                <w:rFonts w:ascii="Arial" w:hAnsi="Arial" w:cs="Arial"/>
                <w:sz w:val="16"/>
                <w:szCs w:val="16"/>
              </w:rPr>
              <w:t xml:space="preserve">Assignment </w:t>
            </w:r>
            <w:proofErr w:type="spellStart"/>
            <w:r w:rsidRPr="00840620">
              <w:rPr>
                <w:rFonts w:ascii="Arial" w:hAnsi="Arial" w:cs="Arial"/>
                <w:sz w:val="16"/>
                <w:szCs w:val="16"/>
              </w:rPr>
              <w:t>dropboxes</w:t>
            </w:r>
            <w:proofErr w:type="spellEnd"/>
            <w:r w:rsidRPr="00840620">
              <w:rPr>
                <w:rFonts w:ascii="Arial" w:hAnsi="Arial" w:cs="Arial"/>
                <w:sz w:val="16"/>
                <w:szCs w:val="16"/>
              </w:rPr>
              <w:t xml:space="preserve"> and e-portfolios</w:t>
            </w:r>
          </w:p>
          <w:p w14:paraId="0780ADC0" w14:textId="77777777" w:rsidR="00A422AC" w:rsidRPr="00A422AC" w:rsidRDefault="00A422AC" w:rsidP="00A422AC">
            <w:pPr>
              <w:numPr>
                <w:ilvl w:val="0"/>
                <w:numId w:val="27"/>
              </w:numPr>
              <w:rPr>
                <w:rFonts w:ascii="Arial" w:hAnsi="Arial" w:cs="Arial"/>
                <w:sz w:val="16"/>
                <w:szCs w:val="16"/>
              </w:rPr>
            </w:pPr>
            <w:r w:rsidRPr="00A422AC">
              <w:rPr>
                <w:rFonts w:ascii="Arial" w:hAnsi="Arial" w:cs="Arial"/>
                <w:sz w:val="16"/>
                <w:szCs w:val="16"/>
              </w:rPr>
              <w:t>Log in and other access data in the LMS</w:t>
            </w:r>
          </w:p>
          <w:p w14:paraId="170023DE" w14:textId="77777777" w:rsidR="00DC1CFE" w:rsidRPr="00840620" w:rsidRDefault="00DC1CFE" w:rsidP="00DC1CFE">
            <w:pPr>
              <w:ind w:left="0"/>
              <w:rPr>
                <w:rFonts w:ascii="Arial" w:hAnsi="Arial" w:cs="Arial"/>
                <w:b/>
                <w:sz w:val="16"/>
                <w:szCs w:val="16"/>
                <w:shd w:val="clear" w:color="auto" w:fill="FFFFFF"/>
              </w:rPr>
            </w:pPr>
          </w:p>
          <w:p w14:paraId="7B6CAB73" w14:textId="77777777" w:rsidR="00101684" w:rsidRPr="00840620" w:rsidRDefault="00101684" w:rsidP="00DC1CFE">
            <w:pPr>
              <w:ind w:left="0"/>
              <w:rPr>
                <w:rFonts w:ascii="Arial" w:hAnsi="Arial" w:cs="Arial"/>
                <w:b/>
                <w:sz w:val="16"/>
                <w:szCs w:val="16"/>
              </w:rPr>
            </w:pPr>
            <w:r w:rsidRPr="00840620">
              <w:rPr>
                <w:rFonts w:ascii="Arial" w:hAnsi="Arial" w:cs="Arial"/>
                <w:b/>
                <w:sz w:val="16"/>
                <w:szCs w:val="16"/>
                <w:shd w:val="clear" w:color="auto" w:fill="FFFFFF"/>
              </w:rPr>
              <w:t>Resources</w:t>
            </w:r>
            <w:r w:rsidR="00DC54AB" w:rsidRPr="00840620">
              <w:rPr>
                <w:rFonts w:ascii="Arial" w:hAnsi="Arial" w:cs="Arial"/>
                <w:b/>
                <w:sz w:val="16"/>
                <w:szCs w:val="16"/>
                <w:shd w:val="clear" w:color="auto" w:fill="FFFFFF"/>
              </w:rPr>
              <w:t>:</w:t>
            </w:r>
          </w:p>
          <w:p w14:paraId="7AADB032" w14:textId="397A336B" w:rsidR="001419DE" w:rsidRPr="001419DE" w:rsidRDefault="00B57215" w:rsidP="001419DE">
            <w:pPr>
              <w:widowControl/>
              <w:numPr>
                <w:ilvl w:val="0"/>
                <w:numId w:val="38"/>
              </w:numPr>
              <w:suppressAutoHyphens w:val="0"/>
              <w:ind w:right="0"/>
              <w:rPr>
                <w:rFonts w:ascii="Arial" w:eastAsia="Arial" w:hAnsi="Arial" w:cs="Arial"/>
                <w:sz w:val="16"/>
                <w:szCs w:val="16"/>
              </w:rPr>
            </w:pPr>
            <w:hyperlink r:id="rId35" w:history="1">
              <w:r w:rsidR="001419DE" w:rsidRPr="00DF589B">
                <w:rPr>
                  <w:rStyle w:val="Hyperlink"/>
                  <w:rFonts w:ascii="Arial" w:eastAsia="Arial" w:hAnsi="Arial" w:cs="Arial"/>
                  <w:sz w:val="16"/>
                  <w:szCs w:val="16"/>
                </w:rPr>
                <w:t>Time Management: Five Essentials for Online Learners</w:t>
              </w:r>
            </w:hyperlink>
          </w:p>
          <w:p w14:paraId="4CD998D0" w14:textId="19672B95" w:rsidR="001419DE" w:rsidRPr="001419DE" w:rsidRDefault="00B57215" w:rsidP="001419DE">
            <w:pPr>
              <w:widowControl/>
              <w:numPr>
                <w:ilvl w:val="0"/>
                <w:numId w:val="38"/>
              </w:numPr>
              <w:suppressAutoHyphens w:val="0"/>
              <w:ind w:right="0"/>
              <w:rPr>
                <w:rFonts w:ascii="Arial" w:eastAsia="Arial" w:hAnsi="Arial" w:cs="Arial"/>
                <w:sz w:val="16"/>
                <w:szCs w:val="16"/>
              </w:rPr>
            </w:pPr>
            <w:hyperlink r:id="rId36" w:history="1">
              <w:r w:rsidR="001419DE" w:rsidRPr="00DF589B">
                <w:rPr>
                  <w:rStyle w:val="Hyperlink"/>
                  <w:rFonts w:ascii="Arial" w:eastAsia="Arial" w:hAnsi="Arial" w:cs="Arial"/>
                  <w:sz w:val="16"/>
                  <w:szCs w:val="16"/>
                </w:rPr>
                <w:t>Adjusting Your Study Habits</w:t>
              </w:r>
            </w:hyperlink>
          </w:p>
          <w:p w14:paraId="224B3E9C" w14:textId="18DC2B18" w:rsidR="009A205F" w:rsidRDefault="00B57215" w:rsidP="009A205F">
            <w:pPr>
              <w:widowControl/>
              <w:numPr>
                <w:ilvl w:val="0"/>
                <w:numId w:val="38"/>
              </w:numPr>
              <w:suppressAutoHyphens w:val="0"/>
              <w:ind w:right="0"/>
              <w:rPr>
                <w:rFonts w:ascii="Arial" w:eastAsia="Arial" w:hAnsi="Arial" w:cs="Arial"/>
                <w:sz w:val="16"/>
                <w:szCs w:val="16"/>
              </w:rPr>
            </w:pPr>
            <w:hyperlink r:id="rId37" w:history="1">
              <w:r w:rsidR="009A205F" w:rsidRPr="00DF589B">
                <w:rPr>
                  <w:rStyle w:val="Hyperlink"/>
                  <w:rFonts w:ascii="Arial" w:eastAsia="Arial" w:hAnsi="Arial" w:cs="Arial"/>
                  <w:sz w:val="16"/>
                  <w:szCs w:val="16"/>
                </w:rPr>
                <w:t>Onli</w:t>
              </w:r>
              <w:r w:rsidR="00C25A9C" w:rsidRPr="00DF589B">
                <w:rPr>
                  <w:rStyle w:val="Hyperlink"/>
                  <w:rFonts w:ascii="Arial" w:eastAsia="Arial" w:hAnsi="Arial" w:cs="Arial"/>
                  <w:sz w:val="16"/>
                  <w:szCs w:val="16"/>
                </w:rPr>
                <w:t>n</w:t>
              </w:r>
              <w:r w:rsidR="009A205F" w:rsidRPr="00DF589B">
                <w:rPr>
                  <w:rStyle w:val="Hyperlink"/>
                  <w:rFonts w:ascii="Arial" w:eastAsia="Arial" w:hAnsi="Arial" w:cs="Arial"/>
                  <w:sz w:val="16"/>
                  <w:szCs w:val="16"/>
                </w:rPr>
                <w:t>e Course Design: Time on Task</w:t>
              </w:r>
            </w:hyperlink>
          </w:p>
          <w:p w14:paraId="3BADAB4F" w14:textId="0457CC1D" w:rsidR="009A205F" w:rsidRPr="004778B1" w:rsidRDefault="00B57215" w:rsidP="009A205F">
            <w:pPr>
              <w:widowControl/>
              <w:numPr>
                <w:ilvl w:val="0"/>
                <w:numId w:val="38"/>
              </w:numPr>
              <w:suppressAutoHyphens w:val="0"/>
              <w:ind w:right="0"/>
              <w:rPr>
                <w:rFonts w:ascii="Arial" w:eastAsia="Arial" w:hAnsi="Arial" w:cs="Arial"/>
                <w:sz w:val="16"/>
                <w:szCs w:val="16"/>
              </w:rPr>
            </w:pPr>
            <w:hyperlink r:id="rId38" w:history="1">
              <w:r w:rsidR="009A205F" w:rsidRPr="00DF589B">
                <w:rPr>
                  <w:rStyle w:val="Hyperlink"/>
                  <w:rFonts w:ascii="Arial" w:eastAsia="Arial" w:hAnsi="Arial" w:cs="Arial"/>
                  <w:sz w:val="16"/>
                  <w:szCs w:val="16"/>
                </w:rPr>
                <w:t>iStudy Module (for students) on Time Management</w:t>
              </w:r>
            </w:hyperlink>
          </w:p>
          <w:p w14:paraId="5DE52D29" w14:textId="2F1BC94A" w:rsidR="00DC1CFE" w:rsidRDefault="00B57215" w:rsidP="00DC1CFE">
            <w:pPr>
              <w:widowControl/>
              <w:numPr>
                <w:ilvl w:val="0"/>
                <w:numId w:val="38"/>
              </w:numPr>
              <w:suppressAutoHyphens w:val="0"/>
              <w:ind w:right="0"/>
              <w:rPr>
                <w:rFonts w:ascii="Arial" w:eastAsia="Arial" w:hAnsi="Arial" w:cs="Arial"/>
                <w:sz w:val="16"/>
                <w:szCs w:val="16"/>
              </w:rPr>
            </w:pPr>
            <w:hyperlink r:id="rId39" w:history="1">
              <w:r w:rsidR="009A205F" w:rsidRPr="00DF589B">
                <w:rPr>
                  <w:rStyle w:val="Hyperlink"/>
                  <w:rFonts w:ascii="Arial" w:eastAsia="Arial" w:hAnsi="Arial" w:cs="Arial"/>
                  <w:sz w:val="16"/>
                  <w:szCs w:val="16"/>
                </w:rPr>
                <w:t>How Students Develop Online Learning Skills</w:t>
              </w:r>
            </w:hyperlink>
          </w:p>
          <w:p w14:paraId="3C0258A2" w14:textId="77777777" w:rsidR="00DC1CFE" w:rsidRPr="009B63CF" w:rsidRDefault="00DC1CFE" w:rsidP="00DC1CFE">
            <w:pPr>
              <w:pStyle w:val="TableContents"/>
              <w:rPr>
                <w:rFonts w:ascii="Arial" w:hAnsi="Arial" w:cs="Arial"/>
                <w:sz w:val="16"/>
                <w:szCs w:val="16"/>
              </w:rPr>
            </w:pPr>
          </w:p>
          <w:p w14:paraId="410F176B" w14:textId="77777777" w:rsidR="00DC1CFE" w:rsidRPr="009B63CF" w:rsidRDefault="00DC1CFE" w:rsidP="00DC1CFE">
            <w:pPr>
              <w:pStyle w:val="TableContents"/>
              <w:rPr>
                <w:rFonts w:ascii="Arial" w:hAnsi="Arial" w:cs="Arial"/>
                <w:sz w:val="16"/>
                <w:szCs w:val="16"/>
              </w:rPr>
            </w:pPr>
          </w:p>
          <w:p w14:paraId="7B02322B" w14:textId="77777777" w:rsidR="00DC1CFE" w:rsidRPr="00840620" w:rsidRDefault="00DC1CFE" w:rsidP="00DC1CFE">
            <w:pPr>
              <w:pStyle w:val="TableContents"/>
              <w:rPr>
                <w:rFonts w:ascii="Arial" w:hAnsi="Arial" w:cs="Arial"/>
                <w:sz w:val="16"/>
                <w:szCs w:val="16"/>
              </w:rPr>
            </w:pPr>
          </w:p>
          <w:p w14:paraId="18FB5B76" w14:textId="77777777" w:rsidR="00837CBE" w:rsidRPr="00840620" w:rsidRDefault="00837CBE" w:rsidP="00DC1CFE">
            <w:pPr>
              <w:pStyle w:val="TableContents"/>
              <w:rPr>
                <w:rFonts w:ascii="Arial" w:hAnsi="Arial" w:cs="Arial"/>
                <w:sz w:val="16"/>
                <w:szCs w:val="16"/>
              </w:rPr>
            </w:pPr>
          </w:p>
          <w:p w14:paraId="7DF07EE7" w14:textId="77777777" w:rsidR="00DC1CFE" w:rsidRPr="00840620" w:rsidRDefault="00DC1CFE" w:rsidP="00DC1CFE">
            <w:pPr>
              <w:pStyle w:val="TableContents"/>
              <w:rPr>
                <w:rFonts w:ascii="Arial" w:hAnsi="Arial" w:cs="Arial"/>
                <w:sz w:val="16"/>
                <w:szCs w:val="16"/>
              </w:rPr>
            </w:pPr>
          </w:p>
          <w:p w14:paraId="0E41573C" w14:textId="77777777" w:rsidR="00DC1CFE" w:rsidRDefault="00DC1CFE" w:rsidP="00DC1CFE">
            <w:pPr>
              <w:pStyle w:val="TableContents"/>
              <w:rPr>
                <w:rFonts w:ascii="Arial" w:hAnsi="Arial" w:cs="Arial"/>
                <w:sz w:val="16"/>
                <w:szCs w:val="16"/>
              </w:rPr>
            </w:pPr>
          </w:p>
          <w:p w14:paraId="0C2A61C6" w14:textId="77777777" w:rsidR="00925279" w:rsidRDefault="00925279" w:rsidP="00DC1CFE">
            <w:pPr>
              <w:pStyle w:val="TableContents"/>
              <w:rPr>
                <w:rFonts w:ascii="Arial" w:hAnsi="Arial" w:cs="Arial"/>
                <w:sz w:val="16"/>
                <w:szCs w:val="16"/>
              </w:rPr>
            </w:pPr>
          </w:p>
          <w:p w14:paraId="5F9CA6D4" w14:textId="77777777" w:rsidR="00925279" w:rsidRDefault="00925279" w:rsidP="00DC1CFE">
            <w:pPr>
              <w:pStyle w:val="TableContents"/>
              <w:rPr>
                <w:rFonts w:ascii="Arial" w:hAnsi="Arial" w:cs="Arial"/>
                <w:sz w:val="16"/>
                <w:szCs w:val="16"/>
              </w:rPr>
            </w:pPr>
          </w:p>
          <w:p w14:paraId="2FDB9745" w14:textId="77777777" w:rsidR="00925279" w:rsidRDefault="00925279" w:rsidP="00DC1CFE">
            <w:pPr>
              <w:pStyle w:val="TableContents"/>
              <w:rPr>
                <w:rFonts w:ascii="Arial" w:hAnsi="Arial" w:cs="Arial"/>
                <w:sz w:val="16"/>
                <w:szCs w:val="16"/>
              </w:rPr>
            </w:pPr>
          </w:p>
          <w:p w14:paraId="3D72C288" w14:textId="77777777" w:rsidR="00925279" w:rsidRDefault="00925279" w:rsidP="00DC1CFE">
            <w:pPr>
              <w:pStyle w:val="TableContents"/>
              <w:rPr>
                <w:rFonts w:ascii="Arial" w:hAnsi="Arial" w:cs="Arial"/>
                <w:sz w:val="16"/>
                <w:szCs w:val="16"/>
              </w:rPr>
            </w:pPr>
          </w:p>
          <w:p w14:paraId="1CC8D1D8" w14:textId="77777777" w:rsidR="00925279" w:rsidRDefault="00925279" w:rsidP="00DC1CFE">
            <w:pPr>
              <w:pStyle w:val="TableContents"/>
              <w:rPr>
                <w:rFonts w:ascii="Arial" w:hAnsi="Arial" w:cs="Arial"/>
                <w:sz w:val="16"/>
                <w:szCs w:val="16"/>
              </w:rPr>
            </w:pPr>
          </w:p>
          <w:p w14:paraId="04EBC6E5" w14:textId="77777777" w:rsidR="00837CBE" w:rsidRDefault="00837CBE" w:rsidP="00DC1CFE">
            <w:pPr>
              <w:pStyle w:val="TableContents"/>
              <w:rPr>
                <w:rFonts w:ascii="Arial" w:hAnsi="Arial" w:cs="Arial"/>
                <w:sz w:val="16"/>
                <w:szCs w:val="16"/>
              </w:rPr>
            </w:pPr>
          </w:p>
          <w:p w14:paraId="6439EF5E" w14:textId="77777777" w:rsidR="00837CBE" w:rsidRPr="00840620" w:rsidRDefault="00837CBE" w:rsidP="00DC1CFE">
            <w:pPr>
              <w:pStyle w:val="TableContents"/>
              <w:rPr>
                <w:rFonts w:ascii="Arial" w:hAnsi="Arial" w:cs="Arial"/>
                <w:sz w:val="16"/>
                <w:szCs w:val="16"/>
              </w:rPr>
            </w:pPr>
          </w:p>
          <w:p w14:paraId="1DA0E17C" w14:textId="77777777" w:rsidR="00DC1CFE" w:rsidRPr="00840620" w:rsidRDefault="00DC1CFE" w:rsidP="00DC1CFE">
            <w:pPr>
              <w:pStyle w:val="TableContents"/>
              <w:rPr>
                <w:rFonts w:ascii="Arial" w:hAnsi="Arial" w:cs="Arial"/>
                <w:sz w:val="16"/>
                <w:szCs w:val="16"/>
              </w:rPr>
            </w:pPr>
          </w:p>
        </w:tc>
        <w:tc>
          <w:tcPr>
            <w:tcW w:w="5868" w:type="dxa"/>
          </w:tcPr>
          <w:p w14:paraId="3FF720F2" w14:textId="39B96A40" w:rsidR="00A77FF4" w:rsidRDefault="00A77FF4" w:rsidP="00034DF1">
            <w:pPr>
              <w:pStyle w:val="TableContents"/>
              <w:jc w:val="center"/>
              <w:rPr>
                <w:rFonts w:ascii="Arial" w:hAnsi="Arial" w:cs="Arial"/>
                <w:b/>
                <w:sz w:val="16"/>
                <w:szCs w:val="16"/>
              </w:rPr>
            </w:pPr>
          </w:p>
          <w:p w14:paraId="7D06A2AF" w14:textId="77777777" w:rsidR="00741D8A" w:rsidRPr="004778B1" w:rsidRDefault="00741D8A" w:rsidP="00741D8A">
            <w:pPr>
              <w:ind w:left="0" w:right="0"/>
              <w:jc w:val="center"/>
              <w:rPr>
                <w:rFonts w:ascii="Arial" w:hAnsi="Arial"/>
              </w:rPr>
            </w:pPr>
            <w:r w:rsidRPr="004778B1">
              <w:rPr>
                <w:rFonts w:ascii="Arial" w:eastAsia="Arial" w:hAnsi="Arial" w:cs="Arial"/>
                <w:b/>
                <w:bCs/>
                <w:szCs w:val="16"/>
              </w:rPr>
              <w:t>Feedback for the Instructor</w:t>
            </w:r>
          </w:p>
          <w:p w14:paraId="029C217E" w14:textId="77777777" w:rsidR="00741D8A" w:rsidRPr="004778B1" w:rsidRDefault="00741D8A" w:rsidP="00741D8A">
            <w:pPr>
              <w:ind w:left="0" w:right="0"/>
              <w:rPr>
                <w:rFonts w:ascii="Arial" w:eastAsia="Arial" w:hAnsi="Arial" w:cs="Arial"/>
                <w:b/>
                <w:bCs/>
                <w:sz w:val="16"/>
                <w:szCs w:val="16"/>
              </w:rPr>
            </w:pPr>
          </w:p>
          <w:p w14:paraId="3ABD9373" w14:textId="77777777" w:rsidR="00741D8A" w:rsidRDefault="00741D8A" w:rsidP="00741D8A">
            <w:pPr>
              <w:ind w:left="0" w:right="0"/>
              <w:rPr>
                <w:rFonts w:ascii="Arial" w:eastAsia="Arial" w:hAnsi="Arial" w:cs="Arial"/>
                <w:b/>
                <w:bCs/>
                <w:sz w:val="16"/>
                <w:szCs w:val="16"/>
              </w:rPr>
            </w:pPr>
          </w:p>
          <w:p w14:paraId="15CE70DC" w14:textId="77777777" w:rsidR="00741D8A" w:rsidRPr="004778B1" w:rsidRDefault="00741D8A" w:rsidP="00741D8A">
            <w:pPr>
              <w:ind w:left="0" w:right="0"/>
              <w:rPr>
                <w:rFonts w:ascii="Arial" w:eastAsia="Arial" w:hAnsi="Arial" w:cs="Arial"/>
                <w:b/>
                <w:bCs/>
                <w:sz w:val="16"/>
                <w:szCs w:val="16"/>
              </w:rPr>
            </w:pPr>
            <w:r w:rsidRPr="004778B1">
              <w:rPr>
                <w:rFonts w:ascii="Arial" w:eastAsia="Arial" w:hAnsi="Arial" w:cs="Arial"/>
                <w:b/>
                <w:bCs/>
                <w:sz w:val="16"/>
                <w:szCs w:val="16"/>
              </w:rPr>
              <w:t>Evidence Found:</w:t>
            </w:r>
          </w:p>
          <w:p w14:paraId="2BCC5661" w14:textId="77777777" w:rsidR="00741D8A" w:rsidRPr="004778B1" w:rsidRDefault="00741D8A" w:rsidP="00741D8A">
            <w:pPr>
              <w:ind w:left="0" w:right="0"/>
              <w:rPr>
                <w:rFonts w:ascii="Arial" w:eastAsia="Arial" w:hAnsi="Arial" w:cs="Arial"/>
                <w:b/>
                <w:bCs/>
                <w:sz w:val="16"/>
                <w:szCs w:val="16"/>
              </w:rPr>
            </w:pPr>
          </w:p>
          <w:p w14:paraId="591A9264" w14:textId="77777777" w:rsidR="00741D8A" w:rsidRPr="004778B1" w:rsidRDefault="00741D8A" w:rsidP="00741D8A">
            <w:pPr>
              <w:ind w:left="0" w:right="0"/>
              <w:rPr>
                <w:rFonts w:ascii="Arial" w:eastAsia="Arial" w:hAnsi="Arial" w:cs="Arial"/>
                <w:b/>
                <w:bCs/>
                <w:sz w:val="16"/>
                <w:szCs w:val="16"/>
              </w:rPr>
            </w:pPr>
          </w:p>
          <w:p w14:paraId="6B6EE748" w14:textId="77777777" w:rsidR="00741D8A" w:rsidRPr="004778B1" w:rsidRDefault="00741D8A" w:rsidP="00741D8A">
            <w:pPr>
              <w:ind w:left="0" w:right="0"/>
              <w:rPr>
                <w:rFonts w:ascii="Arial" w:eastAsia="Arial" w:hAnsi="Arial" w:cs="Arial"/>
                <w:b/>
                <w:bCs/>
                <w:sz w:val="16"/>
                <w:szCs w:val="16"/>
              </w:rPr>
            </w:pPr>
            <w:r w:rsidRPr="004778B1">
              <w:rPr>
                <w:rFonts w:ascii="Arial" w:eastAsia="Arial" w:hAnsi="Arial" w:cs="Arial"/>
                <w:b/>
                <w:bCs/>
                <w:sz w:val="16"/>
                <w:szCs w:val="16"/>
              </w:rPr>
              <w:t>Strengths:</w:t>
            </w:r>
          </w:p>
          <w:p w14:paraId="18ABB702" w14:textId="77777777" w:rsidR="00741D8A" w:rsidRPr="004778B1" w:rsidRDefault="00741D8A" w:rsidP="00741D8A">
            <w:pPr>
              <w:ind w:left="0" w:right="0"/>
              <w:rPr>
                <w:rFonts w:ascii="Arial" w:eastAsia="Arial" w:hAnsi="Arial" w:cs="Arial"/>
                <w:b/>
                <w:bCs/>
                <w:sz w:val="16"/>
                <w:szCs w:val="16"/>
              </w:rPr>
            </w:pPr>
          </w:p>
          <w:p w14:paraId="0E989954" w14:textId="77777777" w:rsidR="00741D8A" w:rsidRPr="004778B1" w:rsidRDefault="00741D8A" w:rsidP="00741D8A">
            <w:pPr>
              <w:ind w:left="0" w:right="0"/>
              <w:rPr>
                <w:rFonts w:ascii="Arial" w:eastAsia="Arial" w:hAnsi="Arial" w:cs="Arial"/>
                <w:b/>
                <w:bCs/>
                <w:sz w:val="16"/>
                <w:szCs w:val="16"/>
              </w:rPr>
            </w:pPr>
          </w:p>
          <w:p w14:paraId="0F3ED794" w14:textId="77777777" w:rsidR="00741D8A" w:rsidRPr="004778B1" w:rsidRDefault="00741D8A" w:rsidP="00741D8A">
            <w:pPr>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73A11F7E" w14:textId="77777777" w:rsidR="00101684" w:rsidRPr="00840620" w:rsidRDefault="00101684" w:rsidP="00101684">
            <w:pPr>
              <w:pStyle w:val="TableContents"/>
              <w:rPr>
                <w:rFonts w:ascii="Arial" w:hAnsi="Arial" w:cs="Arial"/>
                <w:sz w:val="16"/>
                <w:szCs w:val="16"/>
              </w:rPr>
            </w:pPr>
          </w:p>
        </w:tc>
      </w:tr>
    </w:tbl>
    <w:p w14:paraId="108EE528" w14:textId="401B60AA" w:rsidR="005E4EE8" w:rsidRDefault="005E4EE8" w:rsidP="00D331C3">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458CD4D0" w14:textId="77777777" w:rsidTr="005E4EE8">
        <w:tc>
          <w:tcPr>
            <w:tcW w:w="8028" w:type="dxa"/>
          </w:tcPr>
          <w:p w14:paraId="10773C36" w14:textId="4059C903" w:rsidR="00064D78" w:rsidRPr="00064D78" w:rsidRDefault="000D62E7" w:rsidP="00064D78">
            <w:pPr>
              <w:pStyle w:val="TableContents"/>
              <w:jc w:val="center"/>
              <w:rPr>
                <w:rFonts w:ascii="Arial" w:hAnsi="Arial" w:cs="Arial"/>
                <w:b/>
              </w:rPr>
            </w:pPr>
            <w:r>
              <w:rPr>
                <w:rFonts w:ascii="Arial" w:hAnsi="Arial" w:cs="Arial"/>
                <w:b/>
                <w:sz w:val="16"/>
                <w:szCs w:val="16"/>
              </w:rPr>
              <w:lastRenderedPageBreak/>
              <w:br/>
            </w:r>
            <w:r w:rsidR="00101684" w:rsidRPr="00064D78">
              <w:rPr>
                <w:rFonts w:ascii="Arial" w:hAnsi="Arial" w:cs="Arial"/>
                <w:b/>
              </w:rPr>
              <w:t>Principle 6:  Good practice communicates high expectations</w:t>
            </w:r>
          </w:p>
          <w:p w14:paraId="1021161B" w14:textId="494D94FF" w:rsidR="00DC1CFE" w:rsidRPr="00840620" w:rsidRDefault="008B0B62" w:rsidP="00064D78">
            <w:pPr>
              <w:pStyle w:val="TableContents"/>
              <w:jc w:val="center"/>
              <w:rPr>
                <w:rFonts w:ascii="Arial" w:hAnsi="Arial" w:cs="Arial"/>
                <w:color w:val="000000"/>
                <w:sz w:val="16"/>
                <w:szCs w:val="16"/>
              </w:rPr>
            </w:pPr>
            <w:r w:rsidRPr="00D57C95">
              <w:rPr>
                <w:rFonts w:ascii="Arial" w:hAnsi="Arial" w:cs="Arial"/>
                <w:noProof/>
                <w:color w:val="0070C0"/>
                <w:sz w:val="22"/>
                <w:szCs w:val="22"/>
                <w:lang w:val="en"/>
              </w:rPr>
              <w:drawing>
                <wp:inline distT="0" distB="0" distL="0" distR="0" wp14:anchorId="7BB6DDD0" wp14:editId="31687B5C">
                  <wp:extent cx="298765" cy="298765"/>
                  <wp:effectExtent l="0" t="0" r="6350" b="0"/>
                  <wp:docPr id="28" name="Graphic 28"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Pr="00D57C95">
              <w:rPr>
                <w:rFonts w:ascii="Arial" w:hAnsi="Arial" w:cs="Arial"/>
                <w:noProof/>
                <w:color w:val="0070C0"/>
                <w:sz w:val="22"/>
                <w:szCs w:val="22"/>
                <w:lang w:val="en"/>
              </w:rPr>
              <w:drawing>
                <wp:inline distT="0" distB="0" distL="0" distR="0" wp14:anchorId="7E48A01F" wp14:editId="4333BAAD">
                  <wp:extent cx="298764" cy="298764"/>
                  <wp:effectExtent l="0" t="0" r="6350" b="6350"/>
                  <wp:docPr id="27" name="Graphic 27"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00101684" w:rsidRPr="00840620">
              <w:rPr>
                <w:rFonts w:ascii="Arial" w:hAnsi="Arial" w:cs="Arial"/>
                <w:b/>
                <w:sz w:val="16"/>
                <w:szCs w:val="16"/>
              </w:rPr>
              <w:br/>
            </w:r>
          </w:p>
          <w:p w14:paraId="6059B591" w14:textId="77777777" w:rsidR="00101684" w:rsidRPr="00840620" w:rsidRDefault="00101684" w:rsidP="00101684">
            <w:pPr>
              <w:pStyle w:val="TableContents"/>
              <w:rPr>
                <w:rFonts w:ascii="Arial" w:hAnsi="Arial" w:cs="Arial"/>
                <w:b/>
                <w:sz w:val="16"/>
                <w:szCs w:val="16"/>
              </w:rPr>
            </w:pPr>
            <w:r w:rsidRPr="00840620">
              <w:rPr>
                <w:rFonts w:ascii="Arial" w:hAnsi="Arial" w:cs="Arial"/>
                <w:color w:val="000000"/>
                <w:sz w:val="16"/>
                <w:szCs w:val="16"/>
              </w:rPr>
              <w:t xml:space="preserve">As the saying goes, “if you don’t know where you are going, how will you know when you get there?” Effective instructors have high, but reasonable, expectations for their students. They clearly communicate those expectations and provide support to their students in their efforts to meet those expectations.  </w:t>
            </w:r>
          </w:p>
          <w:p w14:paraId="6C975882" w14:textId="77777777" w:rsidR="00DC1CFE" w:rsidRPr="00840620" w:rsidRDefault="00DC1CFE" w:rsidP="00DC1CFE">
            <w:pPr>
              <w:ind w:left="0"/>
              <w:rPr>
                <w:rFonts w:ascii="Arial" w:hAnsi="Arial" w:cs="Arial"/>
                <w:b/>
                <w:sz w:val="16"/>
                <w:szCs w:val="16"/>
              </w:rPr>
            </w:pPr>
          </w:p>
          <w:p w14:paraId="052B7575" w14:textId="77777777" w:rsidR="00101684" w:rsidRPr="00840620" w:rsidRDefault="00762CD8" w:rsidP="00DC1CFE">
            <w:pPr>
              <w:ind w:left="0"/>
              <w:rPr>
                <w:rFonts w:ascii="Arial" w:hAnsi="Arial" w:cs="Arial"/>
                <w:b/>
                <w:sz w:val="16"/>
                <w:szCs w:val="16"/>
              </w:rPr>
            </w:pPr>
            <w:r w:rsidRPr="00840620">
              <w:rPr>
                <w:rFonts w:ascii="Arial" w:hAnsi="Arial" w:cs="Arial"/>
                <w:b/>
                <w:sz w:val="16"/>
                <w:szCs w:val="16"/>
              </w:rPr>
              <w:t>Examples of evidence to look for:</w:t>
            </w:r>
          </w:p>
          <w:p w14:paraId="6F45B14A" w14:textId="570B366E" w:rsidR="00101684" w:rsidRPr="00840620" w:rsidRDefault="00101684" w:rsidP="00580DD7">
            <w:pPr>
              <w:numPr>
                <w:ilvl w:val="0"/>
                <w:numId w:val="16"/>
              </w:numPr>
              <w:rPr>
                <w:rFonts w:ascii="Arial" w:hAnsi="Arial" w:cs="Arial"/>
                <w:sz w:val="16"/>
                <w:szCs w:val="16"/>
              </w:rPr>
            </w:pPr>
            <w:r w:rsidRPr="00840620">
              <w:rPr>
                <w:rFonts w:ascii="Arial" w:hAnsi="Arial" w:cs="Arial"/>
                <w:sz w:val="16"/>
                <w:szCs w:val="16"/>
              </w:rPr>
              <w:t xml:space="preserve">Explicit communication of the skills and knowledge every student needs to have </w:t>
            </w:r>
            <w:r w:rsidR="00AB2176" w:rsidRPr="00840620">
              <w:rPr>
                <w:rFonts w:ascii="Arial" w:hAnsi="Arial" w:cs="Arial"/>
                <w:sz w:val="16"/>
                <w:szCs w:val="16"/>
              </w:rPr>
              <w:t>to</w:t>
            </w:r>
            <w:r w:rsidRPr="00840620">
              <w:rPr>
                <w:rFonts w:ascii="Arial" w:hAnsi="Arial" w:cs="Arial"/>
                <w:sz w:val="16"/>
                <w:szCs w:val="16"/>
              </w:rPr>
              <w:t xml:space="preserve"> be successful in the course. </w:t>
            </w:r>
          </w:p>
          <w:p w14:paraId="5FAF4F07" w14:textId="77777777" w:rsidR="00101684" w:rsidRPr="00840620" w:rsidRDefault="00101684" w:rsidP="00580DD7">
            <w:pPr>
              <w:numPr>
                <w:ilvl w:val="0"/>
                <w:numId w:val="16"/>
              </w:numPr>
              <w:rPr>
                <w:rFonts w:ascii="Arial" w:hAnsi="Arial" w:cs="Arial"/>
                <w:sz w:val="16"/>
                <w:szCs w:val="16"/>
              </w:rPr>
            </w:pPr>
            <w:r w:rsidRPr="00840620">
              <w:rPr>
                <w:rFonts w:ascii="Arial" w:hAnsi="Arial" w:cs="Arial"/>
                <w:sz w:val="16"/>
                <w:szCs w:val="16"/>
              </w:rPr>
              <w:t>Explanation of course learning goals and how assignments are designed to help students achieve those goals.</w:t>
            </w:r>
          </w:p>
          <w:p w14:paraId="6377B627" w14:textId="77777777" w:rsidR="00101684" w:rsidRPr="00840620" w:rsidRDefault="00101684" w:rsidP="00580DD7">
            <w:pPr>
              <w:numPr>
                <w:ilvl w:val="0"/>
                <w:numId w:val="16"/>
              </w:numPr>
              <w:rPr>
                <w:rFonts w:ascii="Arial" w:hAnsi="Arial" w:cs="Arial"/>
                <w:sz w:val="16"/>
                <w:szCs w:val="16"/>
              </w:rPr>
            </w:pPr>
            <w:r w:rsidRPr="00840620">
              <w:rPr>
                <w:rFonts w:ascii="Arial" w:hAnsi="Arial" w:cs="Arial"/>
                <w:sz w:val="16"/>
                <w:szCs w:val="16"/>
              </w:rPr>
              <w:t>Frequent feedback provided to students through written explanations and detailed feedback on assignments.</w:t>
            </w:r>
          </w:p>
          <w:p w14:paraId="0293E49E" w14:textId="77777777" w:rsidR="00101684" w:rsidRPr="00840620" w:rsidRDefault="00101684" w:rsidP="00580DD7">
            <w:pPr>
              <w:numPr>
                <w:ilvl w:val="0"/>
                <w:numId w:val="16"/>
              </w:numPr>
              <w:rPr>
                <w:rFonts w:ascii="Arial" w:hAnsi="Arial" w:cs="Arial"/>
                <w:sz w:val="16"/>
                <w:szCs w:val="16"/>
              </w:rPr>
            </w:pPr>
            <w:r w:rsidRPr="00840620">
              <w:rPr>
                <w:rFonts w:ascii="Arial" w:hAnsi="Arial" w:cs="Arial"/>
                <w:sz w:val="16"/>
                <w:szCs w:val="16"/>
              </w:rPr>
              <w:t xml:space="preserve">Motivation and encouragement that inspires students to move past the easy answers to more complex solutions. </w:t>
            </w:r>
          </w:p>
          <w:p w14:paraId="7EB62AD5" w14:textId="77777777" w:rsidR="00101684" w:rsidRPr="00840620" w:rsidRDefault="00101684" w:rsidP="00580DD7">
            <w:pPr>
              <w:numPr>
                <w:ilvl w:val="0"/>
                <w:numId w:val="16"/>
              </w:numPr>
              <w:rPr>
                <w:rFonts w:ascii="Arial" w:hAnsi="Arial" w:cs="Arial"/>
                <w:sz w:val="16"/>
                <w:szCs w:val="16"/>
              </w:rPr>
            </w:pPr>
            <w:r w:rsidRPr="00840620">
              <w:rPr>
                <w:rFonts w:ascii="Arial" w:hAnsi="Arial" w:cs="Arial"/>
                <w:sz w:val="16"/>
                <w:szCs w:val="16"/>
              </w:rPr>
              <w:t xml:space="preserve">Routine use of critical and probing questions when communicating with students about course assignments and activities. </w:t>
            </w:r>
          </w:p>
          <w:p w14:paraId="2D961861" w14:textId="519E1BB4" w:rsidR="00101684" w:rsidRPr="00840620" w:rsidRDefault="00101684" w:rsidP="00580DD7">
            <w:pPr>
              <w:numPr>
                <w:ilvl w:val="0"/>
                <w:numId w:val="16"/>
              </w:numPr>
              <w:rPr>
                <w:rFonts w:ascii="Arial" w:hAnsi="Arial" w:cs="Arial"/>
                <w:sz w:val="16"/>
                <w:szCs w:val="16"/>
              </w:rPr>
            </w:pPr>
            <w:r w:rsidRPr="00840620">
              <w:rPr>
                <w:rFonts w:ascii="Arial" w:hAnsi="Arial" w:cs="Arial"/>
                <w:sz w:val="16"/>
                <w:szCs w:val="16"/>
              </w:rPr>
              <w:t xml:space="preserve">Examples and non-examples of </w:t>
            </w:r>
            <w:r w:rsidR="00AB2176" w:rsidRPr="00840620">
              <w:rPr>
                <w:rFonts w:ascii="Arial" w:hAnsi="Arial" w:cs="Arial"/>
                <w:sz w:val="16"/>
                <w:szCs w:val="16"/>
              </w:rPr>
              <w:t>high-quality</w:t>
            </w:r>
            <w:r w:rsidRPr="00840620">
              <w:rPr>
                <w:rFonts w:ascii="Arial" w:hAnsi="Arial" w:cs="Arial"/>
                <w:sz w:val="16"/>
                <w:szCs w:val="16"/>
              </w:rPr>
              <w:t xml:space="preserve"> work, along with a discussion of the differences between these.</w:t>
            </w:r>
          </w:p>
          <w:p w14:paraId="72321A7A" w14:textId="77777777" w:rsidR="00101684" w:rsidRPr="00840620" w:rsidRDefault="00101684" w:rsidP="00580DD7">
            <w:pPr>
              <w:numPr>
                <w:ilvl w:val="0"/>
                <w:numId w:val="16"/>
              </w:numPr>
              <w:rPr>
                <w:rFonts w:ascii="Arial" w:hAnsi="Arial" w:cs="Arial"/>
                <w:sz w:val="16"/>
                <w:szCs w:val="16"/>
              </w:rPr>
            </w:pPr>
            <w:r w:rsidRPr="00840620">
              <w:rPr>
                <w:rFonts w:ascii="Arial" w:hAnsi="Arial" w:cs="Arial"/>
                <w:sz w:val="16"/>
                <w:szCs w:val="16"/>
              </w:rPr>
              <w:t>Examples of student work that demonstrate advancement toward learning goals.</w:t>
            </w:r>
          </w:p>
          <w:p w14:paraId="072EA0FA" w14:textId="77777777" w:rsidR="00DC1CFE" w:rsidRPr="00840620" w:rsidRDefault="00DC1CFE" w:rsidP="00DC1CFE">
            <w:pPr>
              <w:ind w:left="0"/>
              <w:rPr>
                <w:rFonts w:ascii="Arial" w:hAnsi="Arial" w:cs="Arial"/>
                <w:b/>
                <w:sz w:val="16"/>
                <w:szCs w:val="16"/>
              </w:rPr>
            </w:pPr>
          </w:p>
          <w:p w14:paraId="22E2449B" w14:textId="77777777" w:rsidR="00101684" w:rsidRPr="00840620" w:rsidRDefault="00101684" w:rsidP="00DC1CFE">
            <w:pPr>
              <w:ind w:left="0"/>
              <w:rPr>
                <w:rFonts w:ascii="Arial" w:hAnsi="Arial" w:cs="Arial"/>
                <w:b/>
                <w:sz w:val="16"/>
                <w:szCs w:val="16"/>
              </w:rPr>
            </w:pPr>
            <w:r w:rsidRPr="00840620">
              <w:rPr>
                <w:rFonts w:ascii="Arial" w:hAnsi="Arial" w:cs="Arial"/>
                <w:b/>
                <w:sz w:val="16"/>
                <w:szCs w:val="16"/>
              </w:rPr>
              <w:t>Where to look:</w:t>
            </w:r>
          </w:p>
          <w:p w14:paraId="5D6EA11C" w14:textId="77777777" w:rsidR="00101684" w:rsidRPr="00840620" w:rsidRDefault="00101684" w:rsidP="00580DD7">
            <w:pPr>
              <w:numPr>
                <w:ilvl w:val="0"/>
                <w:numId w:val="16"/>
              </w:numPr>
              <w:rPr>
                <w:rFonts w:ascii="Arial" w:hAnsi="Arial" w:cs="Arial"/>
                <w:sz w:val="16"/>
                <w:szCs w:val="16"/>
              </w:rPr>
            </w:pPr>
            <w:r w:rsidRPr="00840620">
              <w:rPr>
                <w:rFonts w:ascii="Arial" w:hAnsi="Arial" w:cs="Arial"/>
                <w:sz w:val="16"/>
                <w:szCs w:val="16"/>
              </w:rPr>
              <w:t>Course syllabus</w:t>
            </w:r>
          </w:p>
          <w:p w14:paraId="78278EDA" w14:textId="77777777" w:rsidR="00101684" w:rsidRPr="00840620" w:rsidRDefault="00101684" w:rsidP="00580DD7">
            <w:pPr>
              <w:numPr>
                <w:ilvl w:val="0"/>
                <w:numId w:val="16"/>
              </w:numPr>
              <w:rPr>
                <w:rFonts w:ascii="Arial" w:hAnsi="Arial" w:cs="Arial"/>
                <w:sz w:val="16"/>
                <w:szCs w:val="16"/>
              </w:rPr>
            </w:pPr>
            <w:r w:rsidRPr="00840620">
              <w:rPr>
                <w:rFonts w:ascii="Arial" w:hAnsi="Arial" w:cs="Arial"/>
                <w:sz w:val="16"/>
                <w:szCs w:val="16"/>
              </w:rPr>
              <w:t>Instructional materials / Assignment directions</w:t>
            </w:r>
          </w:p>
          <w:p w14:paraId="20A03FAD" w14:textId="77777777" w:rsidR="00F03D91" w:rsidRPr="00840620" w:rsidRDefault="00F03D91" w:rsidP="00580DD7">
            <w:pPr>
              <w:numPr>
                <w:ilvl w:val="0"/>
                <w:numId w:val="16"/>
              </w:numPr>
              <w:rPr>
                <w:rFonts w:ascii="Arial" w:hAnsi="Arial" w:cs="Arial"/>
                <w:sz w:val="16"/>
                <w:szCs w:val="16"/>
              </w:rPr>
            </w:pPr>
            <w:r w:rsidRPr="00840620">
              <w:rPr>
                <w:rFonts w:ascii="Arial" w:hAnsi="Arial" w:cs="Arial"/>
                <w:sz w:val="16"/>
                <w:szCs w:val="16"/>
              </w:rPr>
              <w:t xml:space="preserve">Assignment </w:t>
            </w:r>
            <w:proofErr w:type="spellStart"/>
            <w:r w:rsidRPr="00840620">
              <w:rPr>
                <w:rFonts w:ascii="Arial" w:hAnsi="Arial" w:cs="Arial"/>
                <w:sz w:val="16"/>
                <w:szCs w:val="16"/>
              </w:rPr>
              <w:t>dropboxes</w:t>
            </w:r>
            <w:proofErr w:type="spellEnd"/>
            <w:r w:rsidRPr="00840620">
              <w:rPr>
                <w:rFonts w:ascii="Arial" w:hAnsi="Arial" w:cs="Arial"/>
                <w:sz w:val="16"/>
                <w:szCs w:val="16"/>
              </w:rPr>
              <w:t xml:space="preserve"> and e-portfolios</w:t>
            </w:r>
          </w:p>
          <w:p w14:paraId="3EB79AB4" w14:textId="77777777" w:rsidR="00DC1CFE" w:rsidRPr="00840620" w:rsidRDefault="00DC1CFE" w:rsidP="00DC1CFE">
            <w:pPr>
              <w:ind w:left="0"/>
              <w:rPr>
                <w:rFonts w:ascii="Arial" w:hAnsi="Arial" w:cs="Arial"/>
                <w:b/>
                <w:sz w:val="16"/>
                <w:szCs w:val="16"/>
              </w:rPr>
            </w:pPr>
          </w:p>
          <w:p w14:paraId="24B6B07A" w14:textId="77777777" w:rsidR="00101684" w:rsidRPr="00840620" w:rsidRDefault="00101684" w:rsidP="00DC1CFE">
            <w:pPr>
              <w:ind w:left="0"/>
              <w:rPr>
                <w:rFonts w:ascii="Arial" w:hAnsi="Arial" w:cs="Arial"/>
                <w:b/>
                <w:sz w:val="16"/>
                <w:szCs w:val="16"/>
              </w:rPr>
            </w:pPr>
            <w:r w:rsidRPr="00840620">
              <w:rPr>
                <w:rFonts w:ascii="Arial" w:hAnsi="Arial" w:cs="Arial"/>
                <w:b/>
                <w:sz w:val="16"/>
                <w:szCs w:val="16"/>
              </w:rPr>
              <w:t>Resources</w:t>
            </w:r>
            <w:r w:rsidR="00DC54AB" w:rsidRPr="00840620">
              <w:rPr>
                <w:rFonts w:ascii="Arial" w:hAnsi="Arial" w:cs="Arial"/>
                <w:b/>
                <w:sz w:val="16"/>
                <w:szCs w:val="16"/>
              </w:rPr>
              <w:t>:</w:t>
            </w:r>
          </w:p>
          <w:p w14:paraId="612207E5" w14:textId="5E06EA73" w:rsidR="00D331C3" w:rsidRDefault="00B57215" w:rsidP="00580DD7">
            <w:pPr>
              <w:widowControl/>
              <w:numPr>
                <w:ilvl w:val="0"/>
                <w:numId w:val="16"/>
              </w:numPr>
              <w:suppressAutoHyphens w:val="0"/>
              <w:rPr>
                <w:rFonts w:ascii="Arial" w:eastAsia="Arial" w:hAnsi="Arial" w:cs="Arial"/>
                <w:sz w:val="16"/>
                <w:szCs w:val="16"/>
              </w:rPr>
            </w:pPr>
            <w:hyperlink r:id="rId40" w:anchor="/lessons/cD18_bj_pB5LiSM3ZA33RB7ycUyxHpcb" w:history="1">
              <w:r w:rsidR="00D331C3" w:rsidRPr="004610E0">
                <w:rPr>
                  <w:rStyle w:val="Hyperlink"/>
                  <w:rFonts w:ascii="Arial" w:eastAsia="Arial" w:hAnsi="Arial" w:cs="Arial"/>
                  <w:sz w:val="16"/>
                  <w:szCs w:val="16"/>
                </w:rPr>
                <w:t>Maximizing the Student Learning Experience</w:t>
              </w:r>
            </w:hyperlink>
            <w:r w:rsidR="00D331C3">
              <w:rPr>
                <w:rFonts w:ascii="Arial" w:eastAsia="Arial" w:hAnsi="Arial" w:cs="Arial"/>
                <w:sz w:val="16"/>
                <w:szCs w:val="16"/>
              </w:rPr>
              <w:t xml:space="preserve"> (see section on “Working with Learning Objectives”)</w:t>
            </w:r>
          </w:p>
          <w:p w14:paraId="039182DA" w14:textId="3B8E4E9D" w:rsidR="000274FF" w:rsidRPr="004778B1" w:rsidRDefault="00B57215" w:rsidP="00580DD7">
            <w:pPr>
              <w:widowControl/>
              <w:numPr>
                <w:ilvl w:val="0"/>
                <w:numId w:val="16"/>
              </w:numPr>
              <w:suppressAutoHyphens w:val="0"/>
              <w:rPr>
                <w:rFonts w:ascii="Arial" w:eastAsia="Arial" w:hAnsi="Arial" w:cs="Arial"/>
                <w:sz w:val="16"/>
                <w:szCs w:val="16"/>
              </w:rPr>
            </w:pPr>
            <w:hyperlink r:id="rId41" w:history="1">
              <w:r w:rsidR="00D331C3" w:rsidRPr="004610E0">
                <w:rPr>
                  <w:rStyle w:val="Hyperlink"/>
                  <w:rFonts w:ascii="Arial" w:eastAsia="Arial" w:hAnsi="Arial" w:cs="Arial"/>
                  <w:sz w:val="16"/>
                  <w:szCs w:val="16"/>
                </w:rPr>
                <w:t>Resources related to writing clear learning objectives</w:t>
              </w:r>
            </w:hyperlink>
          </w:p>
          <w:p w14:paraId="43BD07A7" w14:textId="59054A8C" w:rsidR="00BA75C5" w:rsidRPr="00410D9D" w:rsidRDefault="00B57215" w:rsidP="00580DD7">
            <w:pPr>
              <w:widowControl/>
              <w:numPr>
                <w:ilvl w:val="0"/>
                <w:numId w:val="16"/>
              </w:numPr>
              <w:suppressAutoHyphens w:val="0"/>
              <w:rPr>
                <w:rFonts w:ascii="Arial" w:eastAsia="Arial" w:hAnsi="Arial" w:cs="Arial"/>
                <w:sz w:val="16"/>
                <w:szCs w:val="16"/>
              </w:rPr>
            </w:pPr>
            <w:hyperlink r:id="rId42" w:history="1">
              <w:r w:rsidR="00A97583" w:rsidRPr="00EB5728">
                <w:rPr>
                  <w:rStyle w:val="Hyperlink"/>
                  <w:rFonts w:ascii="Arial" w:eastAsia="Arial" w:hAnsi="Arial" w:cs="Arial"/>
                  <w:sz w:val="16"/>
                  <w:szCs w:val="16"/>
                </w:rPr>
                <w:t>Authentic Assessment in Online Education</w:t>
              </w:r>
            </w:hyperlink>
          </w:p>
          <w:p w14:paraId="5EA29E86" w14:textId="0BD2EEBF" w:rsidR="00410D9D" w:rsidRPr="00AC162C" w:rsidRDefault="00B57215" w:rsidP="00580DD7">
            <w:pPr>
              <w:widowControl/>
              <w:numPr>
                <w:ilvl w:val="0"/>
                <w:numId w:val="16"/>
              </w:numPr>
              <w:suppressAutoHyphens w:val="0"/>
              <w:rPr>
                <w:rFonts w:ascii="Arial" w:eastAsia="Arial" w:hAnsi="Arial" w:cs="Arial"/>
                <w:sz w:val="16"/>
                <w:szCs w:val="16"/>
              </w:rPr>
            </w:pPr>
            <w:hyperlink r:id="rId43" w:anchor="/lessons/lzf4100KXGa7XPYFNOsehM6MKjXRY4Qr" w:history="1">
              <w:r w:rsidR="00410D9D" w:rsidRPr="00EB5728">
                <w:rPr>
                  <w:rStyle w:val="Hyperlink"/>
                  <w:rFonts w:ascii="Arial" w:eastAsia="Arial" w:hAnsi="Arial" w:cs="Arial"/>
                  <w:sz w:val="16"/>
                  <w:szCs w:val="16"/>
                </w:rPr>
                <w:t>Using Rubrics</w:t>
              </w:r>
            </w:hyperlink>
          </w:p>
          <w:p w14:paraId="4436995B" w14:textId="119B0411" w:rsidR="00AC162C" w:rsidRDefault="00B57215" w:rsidP="00580DD7">
            <w:pPr>
              <w:widowControl/>
              <w:numPr>
                <w:ilvl w:val="0"/>
                <w:numId w:val="16"/>
              </w:numPr>
              <w:suppressAutoHyphens w:val="0"/>
              <w:rPr>
                <w:rFonts w:ascii="Arial" w:eastAsia="Arial" w:hAnsi="Arial" w:cs="Arial"/>
                <w:sz w:val="16"/>
                <w:szCs w:val="16"/>
              </w:rPr>
            </w:pPr>
            <w:hyperlink r:id="rId44" w:history="1">
              <w:r w:rsidR="00AC162C" w:rsidRPr="00EB5728">
                <w:rPr>
                  <w:rStyle w:val="Hyperlink"/>
                  <w:rFonts w:ascii="Arial" w:eastAsia="Arial" w:hAnsi="Arial" w:cs="Arial"/>
                  <w:sz w:val="16"/>
                  <w:szCs w:val="16"/>
                </w:rPr>
                <w:t>Writing Great Assignment Instructions: Tips for Success</w:t>
              </w:r>
            </w:hyperlink>
          </w:p>
          <w:p w14:paraId="204D086E" w14:textId="1C112043" w:rsidR="00580DD7" w:rsidRPr="001E715D" w:rsidRDefault="00B57215" w:rsidP="001E715D">
            <w:pPr>
              <w:widowControl/>
              <w:numPr>
                <w:ilvl w:val="0"/>
                <w:numId w:val="16"/>
              </w:numPr>
              <w:suppressAutoHyphens w:val="0"/>
              <w:rPr>
                <w:rFonts w:ascii="Arial" w:eastAsia="Arial" w:hAnsi="Arial" w:cs="Arial"/>
                <w:sz w:val="16"/>
                <w:szCs w:val="16"/>
              </w:rPr>
            </w:pPr>
            <w:hyperlink r:id="rId45" w:history="1">
              <w:r w:rsidR="00580DD7" w:rsidRPr="003A7CBD">
                <w:rPr>
                  <w:rStyle w:val="Hyperlink"/>
                  <w:rFonts w:ascii="Arial" w:eastAsia="Arial" w:hAnsi="Arial" w:cs="Arial"/>
                  <w:sz w:val="16"/>
                  <w:szCs w:val="16"/>
                </w:rPr>
                <w:t>Syllabus Requirements for EMS Blended and Online Courses</w:t>
              </w:r>
            </w:hyperlink>
            <w:bookmarkStart w:id="3" w:name="id.7fcfdb15f933"/>
            <w:bookmarkEnd w:id="3"/>
          </w:p>
          <w:p w14:paraId="75D04706" w14:textId="77777777" w:rsidR="00EB5728" w:rsidRDefault="00EB5728" w:rsidP="00EB5728">
            <w:pPr>
              <w:widowControl/>
              <w:suppressAutoHyphens w:val="0"/>
              <w:rPr>
                <w:rFonts w:ascii="Arial" w:eastAsia="Arial" w:hAnsi="Arial" w:cs="Arial"/>
                <w:sz w:val="16"/>
                <w:szCs w:val="16"/>
              </w:rPr>
            </w:pPr>
          </w:p>
          <w:p w14:paraId="3C0E32FC" w14:textId="77777777" w:rsidR="00EB5728" w:rsidRDefault="00EB5728" w:rsidP="00EB5728">
            <w:pPr>
              <w:widowControl/>
              <w:suppressAutoHyphens w:val="0"/>
              <w:rPr>
                <w:rFonts w:ascii="Arial" w:eastAsia="Arial" w:hAnsi="Arial" w:cs="Arial"/>
                <w:sz w:val="16"/>
                <w:szCs w:val="16"/>
              </w:rPr>
            </w:pPr>
          </w:p>
          <w:p w14:paraId="70A80974" w14:textId="77777777" w:rsidR="00EB5728" w:rsidRDefault="00EB5728" w:rsidP="00EB5728">
            <w:pPr>
              <w:widowControl/>
              <w:suppressAutoHyphens w:val="0"/>
              <w:rPr>
                <w:rFonts w:ascii="Arial" w:eastAsia="Arial" w:hAnsi="Arial" w:cs="Arial"/>
                <w:sz w:val="16"/>
                <w:szCs w:val="16"/>
              </w:rPr>
            </w:pPr>
          </w:p>
          <w:p w14:paraId="2D97B6EE" w14:textId="77777777" w:rsidR="00EB5728" w:rsidRDefault="00EB5728" w:rsidP="00EB5728">
            <w:pPr>
              <w:widowControl/>
              <w:suppressAutoHyphens w:val="0"/>
              <w:rPr>
                <w:rFonts w:ascii="Arial" w:eastAsia="Arial" w:hAnsi="Arial" w:cs="Arial"/>
                <w:sz w:val="16"/>
                <w:szCs w:val="16"/>
              </w:rPr>
            </w:pPr>
          </w:p>
          <w:p w14:paraId="4778ADE3" w14:textId="77777777" w:rsidR="00EB5728" w:rsidRDefault="00EB5728" w:rsidP="00EB5728">
            <w:pPr>
              <w:widowControl/>
              <w:suppressAutoHyphens w:val="0"/>
              <w:rPr>
                <w:rFonts w:ascii="Arial" w:eastAsia="Arial" w:hAnsi="Arial" w:cs="Arial"/>
                <w:sz w:val="16"/>
                <w:szCs w:val="16"/>
              </w:rPr>
            </w:pPr>
          </w:p>
          <w:p w14:paraId="35EB5B45" w14:textId="77777777" w:rsidR="00EB5728" w:rsidRDefault="00EB5728" w:rsidP="00EB5728">
            <w:pPr>
              <w:widowControl/>
              <w:suppressAutoHyphens w:val="0"/>
              <w:rPr>
                <w:rFonts w:ascii="Arial" w:eastAsia="Arial" w:hAnsi="Arial" w:cs="Arial"/>
                <w:sz w:val="16"/>
                <w:szCs w:val="16"/>
              </w:rPr>
            </w:pPr>
          </w:p>
          <w:p w14:paraId="616D70AD" w14:textId="77777777" w:rsidR="00EB5728" w:rsidRDefault="00EB5728" w:rsidP="00EB5728">
            <w:pPr>
              <w:widowControl/>
              <w:suppressAutoHyphens w:val="0"/>
              <w:rPr>
                <w:rFonts w:ascii="Arial" w:eastAsia="Arial" w:hAnsi="Arial" w:cs="Arial"/>
                <w:sz w:val="16"/>
                <w:szCs w:val="16"/>
              </w:rPr>
            </w:pPr>
          </w:p>
          <w:p w14:paraId="14E4C81D" w14:textId="77777777" w:rsidR="00EB5728" w:rsidRDefault="00EB5728" w:rsidP="00EB5728">
            <w:pPr>
              <w:widowControl/>
              <w:suppressAutoHyphens w:val="0"/>
              <w:rPr>
                <w:rFonts w:ascii="Arial" w:eastAsia="Arial" w:hAnsi="Arial" w:cs="Arial"/>
                <w:sz w:val="16"/>
                <w:szCs w:val="16"/>
              </w:rPr>
            </w:pPr>
          </w:p>
          <w:p w14:paraId="7DEB38CB" w14:textId="77777777" w:rsidR="00EB5728" w:rsidRPr="00AC162C" w:rsidRDefault="00EB5728" w:rsidP="00EB5728">
            <w:pPr>
              <w:widowControl/>
              <w:suppressAutoHyphens w:val="0"/>
              <w:rPr>
                <w:rFonts w:ascii="Arial" w:eastAsia="Arial" w:hAnsi="Arial" w:cs="Arial"/>
                <w:sz w:val="16"/>
                <w:szCs w:val="16"/>
              </w:rPr>
            </w:pPr>
          </w:p>
          <w:p w14:paraId="45DB7B8B" w14:textId="77777777" w:rsidR="00BA75C5" w:rsidRPr="00840620" w:rsidRDefault="00BA75C5" w:rsidP="00BA75C5">
            <w:pPr>
              <w:rPr>
                <w:rFonts w:ascii="Arial" w:hAnsi="Arial" w:cs="Arial"/>
                <w:sz w:val="16"/>
                <w:szCs w:val="16"/>
              </w:rPr>
            </w:pPr>
          </w:p>
          <w:p w14:paraId="1564F089" w14:textId="77777777" w:rsidR="00837CBE" w:rsidRDefault="00837CBE" w:rsidP="00AC162C">
            <w:pPr>
              <w:ind w:left="0"/>
              <w:rPr>
                <w:rFonts w:ascii="Arial" w:hAnsi="Arial" w:cs="Arial"/>
                <w:sz w:val="16"/>
                <w:szCs w:val="16"/>
              </w:rPr>
            </w:pPr>
          </w:p>
          <w:p w14:paraId="7B9929EA" w14:textId="77777777" w:rsidR="00837CBE" w:rsidRPr="00840620" w:rsidRDefault="00837CBE" w:rsidP="00242682">
            <w:pPr>
              <w:ind w:left="0"/>
              <w:rPr>
                <w:rFonts w:ascii="Arial" w:hAnsi="Arial" w:cs="Arial"/>
                <w:sz w:val="16"/>
                <w:szCs w:val="16"/>
              </w:rPr>
            </w:pPr>
          </w:p>
          <w:p w14:paraId="3DE9F0E4" w14:textId="77777777" w:rsidR="00BA75C5" w:rsidRDefault="00BA75C5" w:rsidP="00BA75C5">
            <w:pPr>
              <w:rPr>
                <w:rFonts w:ascii="Arial" w:hAnsi="Arial" w:cs="Arial"/>
                <w:sz w:val="16"/>
                <w:szCs w:val="16"/>
              </w:rPr>
            </w:pPr>
          </w:p>
          <w:p w14:paraId="6070FC42" w14:textId="77777777" w:rsidR="00BA75C5" w:rsidRPr="00840620" w:rsidRDefault="00BA75C5" w:rsidP="001564CB">
            <w:pPr>
              <w:ind w:left="0"/>
              <w:rPr>
                <w:rFonts w:ascii="Arial" w:hAnsi="Arial" w:cs="Arial"/>
                <w:sz w:val="16"/>
                <w:szCs w:val="16"/>
              </w:rPr>
            </w:pPr>
          </w:p>
          <w:p w14:paraId="698A4F95" w14:textId="77777777" w:rsidR="00A77FF4" w:rsidRDefault="00A77FF4" w:rsidP="00BA75C5">
            <w:pPr>
              <w:rPr>
                <w:rFonts w:ascii="Arial" w:hAnsi="Arial" w:cs="Arial"/>
                <w:sz w:val="16"/>
                <w:szCs w:val="16"/>
              </w:rPr>
            </w:pPr>
          </w:p>
          <w:p w14:paraId="1F04A88E" w14:textId="77777777" w:rsidR="00DC1CFE" w:rsidRPr="00840620" w:rsidRDefault="00DC1CFE" w:rsidP="00064D78">
            <w:pPr>
              <w:ind w:left="0"/>
              <w:rPr>
                <w:rFonts w:ascii="Arial" w:hAnsi="Arial" w:cs="Arial"/>
                <w:sz w:val="16"/>
                <w:szCs w:val="16"/>
              </w:rPr>
            </w:pPr>
          </w:p>
        </w:tc>
        <w:tc>
          <w:tcPr>
            <w:tcW w:w="5868" w:type="dxa"/>
          </w:tcPr>
          <w:p w14:paraId="45DA0872" w14:textId="77777777" w:rsidR="00B66A49" w:rsidRPr="004778B1" w:rsidRDefault="000D62E7" w:rsidP="00B66A49">
            <w:pPr>
              <w:ind w:left="0" w:right="0"/>
              <w:jc w:val="center"/>
              <w:rPr>
                <w:rFonts w:ascii="Arial" w:hAnsi="Arial"/>
              </w:rPr>
            </w:pPr>
            <w:r>
              <w:rPr>
                <w:rFonts w:ascii="Arial" w:hAnsi="Arial" w:cs="Arial"/>
                <w:b/>
                <w:sz w:val="16"/>
                <w:szCs w:val="16"/>
              </w:rPr>
              <w:br/>
            </w:r>
            <w:r w:rsidR="00B66A49" w:rsidRPr="004778B1">
              <w:rPr>
                <w:rFonts w:ascii="Arial" w:eastAsia="Arial" w:hAnsi="Arial" w:cs="Arial"/>
                <w:b/>
                <w:bCs/>
                <w:szCs w:val="16"/>
              </w:rPr>
              <w:t>Feedback for the Instructor</w:t>
            </w:r>
          </w:p>
          <w:p w14:paraId="5882D9A6" w14:textId="77777777" w:rsidR="00B66A49" w:rsidRPr="004778B1" w:rsidRDefault="00B66A49" w:rsidP="00B66A49">
            <w:pPr>
              <w:ind w:left="0" w:right="0"/>
              <w:rPr>
                <w:rFonts w:ascii="Arial" w:eastAsia="Arial" w:hAnsi="Arial" w:cs="Arial"/>
                <w:b/>
                <w:bCs/>
                <w:sz w:val="16"/>
                <w:szCs w:val="16"/>
              </w:rPr>
            </w:pPr>
          </w:p>
          <w:p w14:paraId="2EE4A626" w14:textId="77777777" w:rsidR="00B66A49" w:rsidRDefault="00B66A49" w:rsidP="00B66A49">
            <w:pPr>
              <w:ind w:left="0" w:right="0"/>
              <w:rPr>
                <w:rFonts w:ascii="Arial" w:eastAsia="Arial" w:hAnsi="Arial" w:cs="Arial"/>
                <w:b/>
                <w:bCs/>
                <w:sz w:val="16"/>
                <w:szCs w:val="16"/>
              </w:rPr>
            </w:pPr>
          </w:p>
          <w:p w14:paraId="14C6C86A" w14:textId="77777777" w:rsidR="00B66A49" w:rsidRPr="004778B1" w:rsidRDefault="00B66A49" w:rsidP="00B66A49">
            <w:pPr>
              <w:ind w:left="0" w:right="0"/>
              <w:rPr>
                <w:rFonts w:ascii="Arial" w:eastAsia="Arial" w:hAnsi="Arial" w:cs="Arial"/>
                <w:b/>
                <w:bCs/>
                <w:sz w:val="16"/>
                <w:szCs w:val="16"/>
              </w:rPr>
            </w:pPr>
            <w:r w:rsidRPr="004778B1">
              <w:rPr>
                <w:rFonts w:ascii="Arial" w:eastAsia="Arial" w:hAnsi="Arial" w:cs="Arial"/>
                <w:b/>
                <w:bCs/>
                <w:sz w:val="16"/>
                <w:szCs w:val="16"/>
              </w:rPr>
              <w:t>Evidence Found:</w:t>
            </w:r>
          </w:p>
          <w:p w14:paraId="29033E5C" w14:textId="77777777" w:rsidR="00B66A49" w:rsidRPr="004778B1" w:rsidRDefault="00B66A49" w:rsidP="00B66A49">
            <w:pPr>
              <w:ind w:left="0" w:right="0"/>
              <w:rPr>
                <w:rFonts w:ascii="Arial" w:eastAsia="Arial" w:hAnsi="Arial" w:cs="Arial"/>
                <w:b/>
                <w:bCs/>
                <w:sz w:val="16"/>
                <w:szCs w:val="16"/>
              </w:rPr>
            </w:pPr>
          </w:p>
          <w:p w14:paraId="7C7C1D92" w14:textId="77777777" w:rsidR="00B66A49" w:rsidRPr="004778B1" w:rsidRDefault="00B66A49" w:rsidP="00B66A49">
            <w:pPr>
              <w:ind w:left="0" w:right="0"/>
              <w:rPr>
                <w:rFonts w:ascii="Arial" w:eastAsia="Arial" w:hAnsi="Arial" w:cs="Arial"/>
                <w:b/>
                <w:bCs/>
                <w:sz w:val="16"/>
                <w:szCs w:val="16"/>
              </w:rPr>
            </w:pPr>
          </w:p>
          <w:p w14:paraId="40875530" w14:textId="77777777" w:rsidR="00B66A49" w:rsidRPr="004778B1" w:rsidRDefault="00B66A49" w:rsidP="00B66A49">
            <w:pPr>
              <w:ind w:left="0" w:right="0"/>
              <w:rPr>
                <w:rFonts w:ascii="Arial" w:eastAsia="Arial" w:hAnsi="Arial" w:cs="Arial"/>
                <w:b/>
                <w:bCs/>
                <w:sz w:val="16"/>
                <w:szCs w:val="16"/>
              </w:rPr>
            </w:pPr>
            <w:r w:rsidRPr="004778B1">
              <w:rPr>
                <w:rFonts w:ascii="Arial" w:eastAsia="Arial" w:hAnsi="Arial" w:cs="Arial"/>
                <w:b/>
                <w:bCs/>
                <w:sz w:val="16"/>
                <w:szCs w:val="16"/>
              </w:rPr>
              <w:t>Strengths:</w:t>
            </w:r>
          </w:p>
          <w:p w14:paraId="22DBE2B0" w14:textId="77777777" w:rsidR="00B66A49" w:rsidRPr="004778B1" w:rsidRDefault="00B66A49" w:rsidP="00B66A49">
            <w:pPr>
              <w:ind w:left="0" w:right="0"/>
              <w:rPr>
                <w:rFonts w:ascii="Arial" w:eastAsia="Arial" w:hAnsi="Arial" w:cs="Arial"/>
                <w:b/>
                <w:bCs/>
                <w:sz w:val="16"/>
                <w:szCs w:val="16"/>
              </w:rPr>
            </w:pPr>
          </w:p>
          <w:p w14:paraId="68944204" w14:textId="77777777" w:rsidR="00B66A49" w:rsidRPr="004778B1" w:rsidRDefault="00B66A49" w:rsidP="00B66A49">
            <w:pPr>
              <w:ind w:left="0" w:right="0"/>
              <w:rPr>
                <w:rFonts w:ascii="Arial" w:eastAsia="Arial" w:hAnsi="Arial" w:cs="Arial"/>
                <w:b/>
                <w:bCs/>
                <w:sz w:val="16"/>
                <w:szCs w:val="16"/>
              </w:rPr>
            </w:pPr>
          </w:p>
          <w:p w14:paraId="1AB5899E" w14:textId="77777777" w:rsidR="00B66A49" w:rsidRPr="004778B1" w:rsidRDefault="00B66A49" w:rsidP="00B66A49">
            <w:pPr>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7644B97D" w14:textId="416D3708" w:rsidR="00101684" w:rsidRPr="00840620" w:rsidRDefault="00101684" w:rsidP="00101684">
            <w:pPr>
              <w:pStyle w:val="TableContents"/>
              <w:rPr>
                <w:rFonts w:ascii="Arial" w:hAnsi="Arial" w:cs="Arial"/>
                <w:sz w:val="16"/>
                <w:szCs w:val="16"/>
              </w:rPr>
            </w:pPr>
          </w:p>
        </w:tc>
      </w:tr>
    </w:tbl>
    <w:p w14:paraId="0FBAAA18" w14:textId="46B4FE28" w:rsidR="005E4EE8" w:rsidRDefault="005E4EE8" w:rsidP="00064D78">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1D502255" w14:textId="77777777" w:rsidTr="005E4EE8">
        <w:tc>
          <w:tcPr>
            <w:tcW w:w="8028" w:type="dxa"/>
          </w:tcPr>
          <w:p w14:paraId="46CD18B0" w14:textId="54F9D704" w:rsidR="00A77FF4" w:rsidRDefault="00A77FF4" w:rsidP="00101684">
            <w:pPr>
              <w:pStyle w:val="TableContents"/>
              <w:rPr>
                <w:rFonts w:ascii="Arial" w:hAnsi="Arial" w:cs="Arial"/>
                <w:b/>
                <w:sz w:val="16"/>
                <w:szCs w:val="16"/>
              </w:rPr>
            </w:pPr>
          </w:p>
          <w:p w14:paraId="35A86DA5" w14:textId="77777777" w:rsidR="00064D78" w:rsidRPr="00064D78" w:rsidRDefault="00101684" w:rsidP="00064D78">
            <w:pPr>
              <w:pStyle w:val="TableContents"/>
              <w:jc w:val="center"/>
              <w:rPr>
                <w:rFonts w:ascii="Arial" w:hAnsi="Arial" w:cs="Arial"/>
                <w:b/>
              </w:rPr>
            </w:pPr>
            <w:r w:rsidRPr="00064D78">
              <w:rPr>
                <w:rFonts w:ascii="Arial" w:hAnsi="Arial" w:cs="Arial"/>
                <w:b/>
              </w:rPr>
              <w:t>Principle 7:  Good practice respects diverse talents and ways of learning</w:t>
            </w:r>
          </w:p>
          <w:p w14:paraId="4538EBB5" w14:textId="1983297C" w:rsidR="00DC1CFE" w:rsidRPr="00840620" w:rsidRDefault="002A3254" w:rsidP="00064D78">
            <w:pPr>
              <w:pStyle w:val="TableContents"/>
              <w:jc w:val="center"/>
              <w:rPr>
                <w:rFonts w:ascii="Arial" w:hAnsi="Arial" w:cs="Arial"/>
                <w:sz w:val="16"/>
                <w:szCs w:val="16"/>
              </w:rPr>
            </w:pPr>
            <w:r w:rsidRPr="00D57C95">
              <w:rPr>
                <w:rFonts w:ascii="Arial" w:hAnsi="Arial" w:cs="Arial"/>
                <w:noProof/>
                <w:color w:val="0070C0"/>
                <w:sz w:val="22"/>
                <w:szCs w:val="22"/>
                <w:lang w:val="en"/>
              </w:rPr>
              <w:drawing>
                <wp:inline distT="0" distB="0" distL="0" distR="0" wp14:anchorId="48BD2DBC" wp14:editId="1C907265">
                  <wp:extent cx="298765" cy="298765"/>
                  <wp:effectExtent l="0" t="0" r="6350" b="0"/>
                  <wp:docPr id="25" name="Graphic 25"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Pr="00D57C95">
              <w:rPr>
                <w:rFonts w:ascii="Arial" w:hAnsi="Arial" w:cs="Arial"/>
                <w:noProof/>
                <w:color w:val="0070C0"/>
                <w:sz w:val="22"/>
                <w:szCs w:val="22"/>
                <w:lang w:val="en"/>
              </w:rPr>
              <w:drawing>
                <wp:inline distT="0" distB="0" distL="0" distR="0" wp14:anchorId="2889B20A" wp14:editId="45800186">
                  <wp:extent cx="298764" cy="298764"/>
                  <wp:effectExtent l="0" t="0" r="6350" b="6350"/>
                  <wp:docPr id="26" name="Graphic 26"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001564CB" w:rsidRPr="00D57C95">
              <w:rPr>
                <w:rFonts w:ascii="Arial" w:hAnsi="Arial" w:cs="Arial"/>
                <w:noProof/>
                <w:color w:val="0070C0"/>
                <w:sz w:val="22"/>
                <w:szCs w:val="22"/>
                <w:lang w:val="en"/>
              </w:rPr>
              <w:drawing>
                <wp:inline distT="0" distB="0" distL="0" distR="0" wp14:anchorId="7BD6515E" wp14:editId="67FC79E8">
                  <wp:extent cx="298450" cy="298450"/>
                  <wp:effectExtent l="0" t="0" r="6350" b="6350"/>
                  <wp:docPr id="24" name="Graphic 24"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ers with solid fill"/>
                          <pic:cNvPicPr/>
                        </pic:nvPicPr>
                        <pic:blipFill>
                          <a:blip r:embed="rId14">
                            <a:duotone>
                              <a:schemeClr val="accent2">
                                <a:shade val="45000"/>
                                <a:satMod val="135000"/>
                              </a:schemeClr>
                              <a:prstClr val="white"/>
                            </a:duotone>
                            <a:extLst>
                              <a:ext uri="{96DAC541-7B7A-43D3-8B79-37D633B846F1}">
                                <asvg:svgBlip xmlns:asvg="http://schemas.microsoft.com/office/drawing/2016/SVG/main" r:embed="rId15"/>
                              </a:ext>
                            </a:extLst>
                          </a:blip>
                          <a:stretch>
                            <a:fillRect/>
                          </a:stretch>
                        </pic:blipFill>
                        <pic:spPr>
                          <a:xfrm>
                            <a:off x="0" y="0"/>
                            <a:ext cx="319924" cy="319924"/>
                          </a:xfrm>
                          <a:prstGeom prst="rect">
                            <a:avLst/>
                          </a:prstGeom>
                        </pic:spPr>
                      </pic:pic>
                    </a:graphicData>
                  </a:graphic>
                </wp:inline>
              </w:drawing>
            </w:r>
            <w:r w:rsidR="00101684" w:rsidRPr="00840620">
              <w:rPr>
                <w:rFonts w:ascii="Arial" w:hAnsi="Arial" w:cs="Arial"/>
                <w:b/>
                <w:sz w:val="16"/>
                <w:szCs w:val="16"/>
              </w:rPr>
              <w:br/>
            </w:r>
          </w:p>
          <w:p w14:paraId="33B75B71" w14:textId="648BCC40" w:rsidR="00101684" w:rsidRPr="00840620" w:rsidRDefault="00101684" w:rsidP="00101684">
            <w:pPr>
              <w:pStyle w:val="TableContents"/>
              <w:rPr>
                <w:rFonts w:ascii="Arial" w:hAnsi="Arial" w:cs="Arial"/>
                <w:b/>
                <w:sz w:val="16"/>
                <w:szCs w:val="16"/>
              </w:rPr>
            </w:pPr>
            <w:r w:rsidRPr="00840620">
              <w:rPr>
                <w:rFonts w:ascii="Arial" w:hAnsi="Arial" w:cs="Arial"/>
                <w:sz w:val="16"/>
                <w:szCs w:val="16"/>
              </w:rPr>
              <w:t>People bring different talents and styles of learning to the learning environment. Some bring a wealth of relevant experience to a course, while others may</w:t>
            </w:r>
            <w:r w:rsidR="00645B14">
              <w:rPr>
                <w:rFonts w:ascii="Arial" w:hAnsi="Arial" w:cs="Arial"/>
                <w:sz w:val="16"/>
                <w:szCs w:val="16"/>
              </w:rPr>
              <w:t xml:space="preserve"> be</w:t>
            </w:r>
            <w:r w:rsidRPr="00840620">
              <w:rPr>
                <w:rFonts w:ascii="Arial" w:hAnsi="Arial" w:cs="Arial"/>
                <w:sz w:val="16"/>
                <w:szCs w:val="16"/>
              </w:rPr>
              <w:t xml:space="preserve"> new to the topic at hand. Likewise, students who are strong in a discussion situation may be less adept at lab or studio work. Students need the opportunity to demonstrate their talents and to “personalize” their learning so that it is relevant to them. It is also important to give students opportunities to learn in ways that may be less comfortable </w:t>
            </w:r>
            <w:r w:rsidR="00251DD4" w:rsidRPr="00840620">
              <w:rPr>
                <w:rFonts w:ascii="Arial" w:hAnsi="Arial" w:cs="Arial"/>
                <w:sz w:val="16"/>
                <w:szCs w:val="16"/>
              </w:rPr>
              <w:t>to</w:t>
            </w:r>
            <w:r w:rsidRPr="00840620">
              <w:rPr>
                <w:rFonts w:ascii="Arial" w:hAnsi="Arial" w:cs="Arial"/>
                <w:sz w:val="16"/>
                <w:szCs w:val="16"/>
              </w:rPr>
              <w:t xml:space="preserve"> improve their learning </w:t>
            </w:r>
            <w:r w:rsidR="00730E9B" w:rsidRPr="00840620">
              <w:rPr>
                <w:rFonts w:ascii="Arial" w:hAnsi="Arial" w:cs="Arial"/>
                <w:sz w:val="16"/>
                <w:szCs w:val="16"/>
              </w:rPr>
              <w:t>skills</w:t>
            </w:r>
            <w:r w:rsidRPr="00840620">
              <w:rPr>
                <w:rFonts w:ascii="Arial" w:hAnsi="Arial" w:cs="Arial"/>
                <w:sz w:val="16"/>
                <w:szCs w:val="16"/>
              </w:rPr>
              <w:t>.</w:t>
            </w:r>
          </w:p>
          <w:p w14:paraId="1C3BCBFB" w14:textId="77777777" w:rsidR="00DC1CFE" w:rsidRPr="00840620" w:rsidRDefault="00DC1CFE" w:rsidP="00DC1CFE">
            <w:pPr>
              <w:ind w:left="0"/>
              <w:rPr>
                <w:rFonts w:ascii="Arial" w:hAnsi="Arial" w:cs="Arial"/>
                <w:b/>
                <w:sz w:val="16"/>
                <w:szCs w:val="16"/>
              </w:rPr>
            </w:pPr>
          </w:p>
          <w:p w14:paraId="3D0D0C10" w14:textId="77777777" w:rsidR="00F03D91" w:rsidRPr="00840620" w:rsidRDefault="00F03D91" w:rsidP="00DC1CFE">
            <w:pPr>
              <w:ind w:left="0"/>
              <w:rPr>
                <w:rFonts w:ascii="Arial" w:hAnsi="Arial" w:cs="Arial"/>
                <w:b/>
                <w:sz w:val="16"/>
                <w:szCs w:val="16"/>
              </w:rPr>
            </w:pPr>
            <w:r w:rsidRPr="00840620">
              <w:rPr>
                <w:rFonts w:ascii="Arial" w:hAnsi="Arial" w:cs="Arial"/>
                <w:b/>
                <w:sz w:val="16"/>
                <w:szCs w:val="16"/>
              </w:rPr>
              <w:t>Examples of evidence to look for:</w:t>
            </w:r>
          </w:p>
          <w:p w14:paraId="38949E46" w14:textId="77777777" w:rsidR="00101684" w:rsidRPr="00840620" w:rsidRDefault="00101684" w:rsidP="00DC1CFE">
            <w:pPr>
              <w:numPr>
                <w:ilvl w:val="0"/>
                <w:numId w:val="17"/>
              </w:numPr>
              <w:rPr>
                <w:rFonts w:ascii="Arial" w:hAnsi="Arial" w:cs="Arial"/>
                <w:b/>
                <w:sz w:val="16"/>
                <w:szCs w:val="16"/>
              </w:rPr>
            </w:pPr>
            <w:r w:rsidRPr="00840620">
              <w:rPr>
                <w:rFonts w:ascii="Arial" w:hAnsi="Arial" w:cs="Arial"/>
                <w:sz w:val="16"/>
                <w:szCs w:val="16"/>
              </w:rPr>
              <w:t>Use of a variety of assessment tools that gauge student progress.</w:t>
            </w:r>
          </w:p>
          <w:p w14:paraId="3888C2D0" w14:textId="77777777" w:rsidR="00101684" w:rsidRPr="00840620" w:rsidRDefault="00101684" w:rsidP="00DC1CFE">
            <w:pPr>
              <w:numPr>
                <w:ilvl w:val="0"/>
                <w:numId w:val="17"/>
              </w:numPr>
              <w:rPr>
                <w:rFonts w:ascii="Arial" w:hAnsi="Arial" w:cs="Arial"/>
                <w:b/>
                <w:sz w:val="16"/>
                <w:szCs w:val="16"/>
              </w:rPr>
            </w:pPr>
            <w:r w:rsidRPr="00840620">
              <w:rPr>
                <w:rFonts w:ascii="Arial" w:hAnsi="Arial" w:cs="Arial"/>
                <w:sz w:val="16"/>
                <w:szCs w:val="16"/>
              </w:rPr>
              <w:t>Alternative assignment options that allow students to demonstrate their progress in a manner that is best conducive to their talents. For example, a podcast might be allowed as learning evidence instead of a written paper.</w:t>
            </w:r>
          </w:p>
          <w:p w14:paraId="71A6882A" w14:textId="77777777" w:rsidR="00101684" w:rsidRPr="00840620" w:rsidRDefault="00101684" w:rsidP="00DC1CFE">
            <w:pPr>
              <w:numPr>
                <w:ilvl w:val="0"/>
                <w:numId w:val="17"/>
              </w:numPr>
              <w:rPr>
                <w:rFonts w:ascii="Arial" w:hAnsi="Arial" w:cs="Arial"/>
                <w:b/>
                <w:sz w:val="16"/>
                <w:szCs w:val="16"/>
              </w:rPr>
            </w:pPr>
            <w:r w:rsidRPr="00840620">
              <w:rPr>
                <w:rFonts w:ascii="Arial" w:hAnsi="Arial" w:cs="Arial"/>
                <w:sz w:val="16"/>
                <w:szCs w:val="16"/>
              </w:rPr>
              <w:t xml:space="preserve">Supplemental online materials are provided to students who lack prerequisite knowledge or who would benefit from having content presented in an alternative manner. </w:t>
            </w:r>
          </w:p>
          <w:p w14:paraId="1CC2B4F6" w14:textId="77777777" w:rsidR="00101684" w:rsidRPr="00840620" w:rsidRDefault="00101684" w:rsidP="00DC1CFE">
            <w:pPr>
              <w:numPr>
                <w:ilvl w:val="0"/>
                <w:numId w:val="17"/>
              </w:numPr>
              <w:rPr>
                <w:rFonts w:ascii="Arial" w:hAnsi="Arial" w:cs="Arial"/>
                <w:b/>
                <w:sz w:val="16"/>
                <w:szCs w:val="16"/>
              </w:rPr>
            </w:pPr>
            <w:r w:rsidRPr="00840620">
              <w:rPr>
                <w:rFonts w:ascii="Arial" w:hAnsi="Arial" w:cs="Arial"/>
                <w:sz w:val="16"/>
                <w:szCs w:val="16"/>
              </w:rPr>
              <w:t xml:space="preserve">Timely, corrective feedback for online activities. </w:t>
            </w:r>
          </w:p>
          <w:p w14:paraId="74A50506" w14:textId="77777777" w:rsidR="00101684" w:rsidRPr="00840620" w:rsidRDefault="00101684" w:rsidP="00DC1CFE">
            <w:pPr>
              <w:numPr>
                <w:ilvl w:val="0"/>
                <w:numId w:val="17"/>
              </w:numPr>
              <w:rPr>
                <w:rFonts w:ascii="Arial" w:hAnsi="Arial" w:cs="Arial"/>
                <w:sz w:val="16"/>
                <w:szCs w:val="16"/>
              </w:rPr>
            </w:pPr>
            <w:r w:rsidRPr="00840620">
              <w:rPr>
                <w:rFonts w:ascii="Arial" w:hAnsi="Arial" w:cs="Arial"/>
                <w:sz w:val="16"/>
                <w:szCs w:val="16"/>
              </w:rPr>
              <w:t>A positive online climate where students are encouraged to seek assistance with course content and learning activities if needed.</w:t>
            </w:r>
          </w:p>
          <w:p w14:paraId="79BEB834" w14:textId="77777777" w:rsidR="00101684" w:rsidRPr="00840620" w:rsidRDefault="00101684" w:rsidP="00DC1CFE">
            <w:pPr>
              <w:numPr>
                <w:ilvl w:val="0"/>
                <w:numId w:val="17"/>
              </w:numPr>
              <w:rPr>
                <w:rFonts w:ascii="Arial" w:hAnsi="Arial" w:cs="Arial"/>
                <w:b/>
                <w:sz w:val="16"/>
                <w:szCs w:val="16"/>
              </w:rPr>
            </w:pPr>
            <w:r w:rsidRPr="00840620">
              <w:rPr>
                <w:rFonts w:ascii="Arial" w:hAnsi="Arial" w:cs="Arial"/>
                <w:sz w:val="16"/>
                <w:szCs w:val="16"/>
              </w:rPr>
              <w:t>A policy for accommodations that is stated on the course syllabus.</w:t>
            </w:r>
          </w:p>
          <w:p w14:paraId="24AD9B01" w14:textId="77777777" w:rsidR="00101684" w:rsidRPr="00840620" w:rsidRDefault="00101684" w:rsidP="00DC1CFE">
            <w:pPr>
              <w:numPr>
                <w:ilvl w:val="0"/>
                <w:numId w:val="17"/>
              </w:numPr>
              <w:rPr>
                <w:rFonts w:ascii="Arial" w:hAnsi="Arial" w:cs="Arial"/>
                <w:b/>
                <w:sz w:val="16"/>
                <w:szCs w:val="16"/>
              </w:rPr>
            </w:pPr>
            <w:r w:rsidRPr="00840620">
              <w:rPr>
                <w:rFonts w:ascii="Arial" w:hAnsi="Arial" w:cs="Arial"/>
                <w:sz w:val="16"/>
                <w:szCs w:val="16"/>
              </w:rPr>
              <w:t>Accommodations are proactively offered for students with disabilities.</w:t>
            </w:r>
          </w:p>
          <w:p w14:paraId="33202F6F" w14:textId="77777777" w:rsidR="00DC1CFE" w:rsidRPr="00840620" w:rsidRDefault="00DC1CFE" w:rsidP="00DC1CFE">
            <w:pPr>
              <w:ind w:left="0"/>
              <w:rPr>
                <w:rFonts w:ascii="Arial" w:hAnsi="Arial" w:cs="Arial"/>
                <w:b/>
                <w:sz w:val="16"/>
                <w:szCs w:val="16"/>
              </w:rPr>
            </w:pPr>
          </w:p>
          <w:p w14:paraId="74C88665" w14:textId="77777777" w:rsidR="00F03D91" w:rsidRPr="00840620" w:rsidRDefault="00F03D91" w:rsidP="00DC1CFE">
            <w:pPr>
              <w:ind w:left="0"/>
              <w:rPr>
                <w:rFonts w:ascii="Arial" w:hAnsi="Arial" w:cs="Arial"/>
                <w:b/>
                <w:sz w:val="16"/>
                <w:szCs w:val="16"/>
              </w:rPr>
            </w:pPr>
            <w:r w:rsidRPr="00840620">
              <w:rPr>
                <w:rFonts w:ascii="Arial" w:hAnsi="Arial" w:cs="Arial"/>
                <w:b/>
                <w:sz w:val="16"/>
                <w:szCs w:val="16"/>
              </w:rPr>
              <w:t>Where to look:</w:t>
            </w:r>
          </w:p>
          <w:p w14:paraId="4BD8BF0F" w14:textId="77777777" w:rsidR="00F03D91" w:rsidRPr="00840620" w:rsidRDefault="00F03D91" w:rsidP="00DC1CFE">
            <w:pPr>
              <w:numPr>
                <w:ilvl w:val="0"/>
                <w:numId w:val="32"/>
              </w:numPr>
              <w:rPr>
                <w:rFonts w:ascii="Arial" w:hAnsi="Arial" w:cs="Arial"/>
                <w:sz w:val="16"/>
                <w:szCs w:val="16"/>
              </w:rPr>
            </w:pPr>
            <w:r w:rsidRPr="00840620">
              <w:rPr>
                <w:rFonts w:ascii="Arial" w:hAnsi="Arial" w:cs="Arial"/>
                <w:sz w:val="16"/>
                <w:szCs w:val="16"/>
              </w:rPr>
              <w:t>Course syllabus</w:t>
            </w:r>
          </w:p>
          <w:p w14:paraId="552691B7" w14:textId="77777777" w:rsidR="00F03D91" w:rsidRPr="00840620" w:rsidRDefault="00F03D91" w:rsidP="00DC1CFE">
            <w:pPr>
              <w:numPr>
                <w:ilvl w:val="0"/>
                <w:numId w:val="32"/>
              </w:numPr>
              <w:rPr>
                <w:rFonts w:ascii="Arial" w:hAnsi="Arial" w:cs="Arial"/>
                <w:sz w:val="16"/>
                <w:szCs w:val="16"/>
              </w:rPr>
            </w:pPr>
            <w:r w:rsidRPr="00840620">
              <w:rPr>
                <w:rFonts w:ascii="Arial" w:hAnsi="Arial" w:cs="Arial"/>
                <w:sz w:val="16"/>
                <w:szCs w:val="16"/>
              </w:rPr>
              <w:t>Instructional materials / Assignment directions</w:t>
            </w:r>
          </w:p>
          <w:p w14:paraId="43B10F91" w14:textId="77777777" w:rsidR="00F03D91" w:rsidRPr="00840620" w:rsidRDefault="00F03D91" w:rsidP="00DC1CFE">
            <w:pPr>
              <w:numPr>
                <w:ilvl w:val="0"/>
                <w:numId w:val="32"/>
              </w:numPr>
              <w:rPr>
                <w:rFonts w:ascii="Arial" w:hAnsi="Arial" w:cs="Arial"/>
                <w:sz w:val="16"/>
                <w:szCs w:val="16"/>
              </w:rPr>
            </w:pPr>
            <w:r w:rsidRPr="00840620">
              <w:rPr>
                <w:rFonts w:ascii="Arial" w:hAnsi="Arial" w:cs="Arial"/>
                <w:sz w:val="16"/>
                <w:szCs w:val="16"/>
              </w:rPr>
              <w:t xml:space="preserve">Assignment </w:t>
            </w:r>
            <w:proofErr w:type="spellStart"/>
            <w:r w:rsidRPr="00840620">
              <w:rPr>
                <w:rFonts w:ascii="Arial" w:hAnsi="Arial" w:cs="Arial"/>
                <w:sz w:val="16"/>
                <w:szCs w:val="16"/>
              </w:rPr>
              <w:t>dropboxes</w:t>
            </w:r>
            <w:proofErr w:type="spellEnd"/>
            <w:r w:rsidRPr="00840620">
              <w:rPr>
                <w:rFonts w:ascii="Arial" w:hAnsi="Arial" w:cs="Arial"/>
                <w:sz w:val="16"/>
                <w:szCs w:val="16"/>
              </w:rPr>
              <w:t xml:space="preserve"> and e-portfolios</w:t>
            </w:r>
          </w:p>
          <w:p w14:paraId="7AAF11B4" w14:textId="77777777" w:rsidR="00F03D91" w:rsidRPr="00840620" w:rsidRDefault="00F03D91" w:rsidP="00DC1CFE">
            <w:pPr>
              <w:numPr>
                <w:ilvl w:val="0"/>
                <w:numId w:val="32"/>
              </w:numPr>
              <w:rPr>
                <w:rFonts w:ascii="Arial" w:hAnsi="Arial" w:cs="Arial"/>
                <w:sz w:val="16"/>
                <w:szCs w:val="16"/>
              </w:rPr>
            </w:pPr>
            <w:r w:rsidRPr="00840620">
              <w:rPr>
                <w:rFonts w:ascii="Arial" w:hAnsi="Arial" w:cs="Arial"/>
                <w:sz w:val="16"/>
                <w:szCs w:val="16"/>
              </w:rPr>
              <w:t>Discussion forums</w:t>
            </w:r>
          </w:p>
          <w:p w14:paraId="2947130A" w14:textId="77777777" w:rsidR="00DC1CFE" w:rsidRPr="00840620" w:rsidRDefault="00DC1CFE" w:rsidP="00DC1CFE">
            <w:pPr>
              <w:ind w:left="0"/>
              <w:rPr>
                <w:rFonts w:ascii="Arial" w:hAnsi="Arial" w:cs="Arial"/>
                <w:b/>
                <w:sz w:val="16"/>
                <w:szCs w:val="16"/>
              </w:rPr>
            </w:pPr>
          </w:p>
          <w:p w14:paraId="26B228CC" w14:textId="77777777" w:rsidR="00101684" w:rsidRPr="00840620" w:rsidRDefault="00101684" w:rsidP="00DC1CFE">
            <w:pPr>
              <w:ind w:left="0"/>
              <w:rPr>
                <w:rFonts w:ascii="Arial" w:hAnsi="Arial" w:cs="Arial"/>
                <w:b/>
                <w:sz w:val="16"/>
                <w:szCs w:val="16"/>
              </w:rPr>
            </w:pPr>
            <w:r w:rsidRPr="00840620">
              <w:rPr>
                <w:rFonts w:ascii="Arial" w:hAnsi="Arial" w:cs="Arial"/>
                <w:b/>
                <w:sz w:val="16"/>
                <w:szCs w:val="16"/>
              </w:rPr>
              <w:t>Resources</w:t>
            </w:r>
            <w:r w:rsidR="00F03D91" w:rsidRPr="00840620">
              <w:rPr>
                <w:rFonts w:ascii="Arial" w:hAnsi="Arial" w:cs="Arial"/>
                <w:b/>
                <w:sz w:val="16"/>
                <w:szCs w:val="16"/>
              </w:rPr>
              <w:t>:</w:t>
            </w:r>
          </w:p>
          <w:p w14:paraId="15E52EE9" w14:textId="330D4EDF" w:rsidR="00A8799A" w:rsidRPr="004778B1" w:rsidRDefault="00B57215" w:rsidP="00A8799A">
            <w:pPr>
              <w:widowControl/>
              <w:numPr>
                <w:ilvl w:val="0"/>
                <w:numId w:val="40"/>
              </w:numPr>
              <w:suppressAutoHyphens w:val="0"/>
              <w:rPr>
                <w:rFonts w:ascii="Arial" w:eastAsia="Arial" w:hAnsi="Arial" w:cs="Arial"/>
                <w:sz w:val="16"/>
                <w:szCs w:val="16"/>
              </w:rPr>
            </w:pPr>
            <w:hyperlink r:id="rId46" w:history="1">
              <w:r w:rsidR="00A8799A" w:rsidRPr="00BC326C">
                <w:rPr>
                  <w:rStyle w:val="Hyperlink"/>
                  <w:rFonts w:ascii="Arial" w:eastAsia="Arial" w:hAnsi="Arial" w:cs="Arial"/>
                  <w:sz w:val="16"/>
                  <w:szCs w:val="16"/>
                </w:rPr>
                <w:t>Learning effectively by understanding your learning preferences</w:t>
              </w:r>
            </w:hyperlink>
            <w:r w:rsidR="00A8799A" w:rsidRPr="004778B1">
              <w:rPr>
                <w:rFonts w:ascii="Arial" w:eastAsia="Arial" w:hAnsi="Arial" w:cs="Arial"/>
                <w:sz w:val="16"/>
                <w:szCs w:val="16"/>
              </w:rPr>
              <w:t xml:space="preserve"> </w:t>
            </w:r>
          </w:p>
          <w:p w14:paraId="14455BC4" w14:textId="3E353A98" w:rsidR="00A8799A" w:rsidRPr="004778B1" w:rsidRDefault="00B57215" w:rsidP="00A8799A">
            <w:pPr>
              <w:widowControl/>
              <w:numPr>
                <w:ilvl w:val="0"/>
                <w:numId w:val="40"/>
              </w:numPr>
              <w:suppressAutoHyphens w:val="0"/>
              <w:rPr>
                <w:rFonts w:ascii="Arial" w:eastAsia="Arial" w:hAnsi="Arial" w:cs="Arial"/>
                <w:sz w:val="16"/>
                <w:szCs w:val="16"/>
              </w:rPr>
            </w:pPr>
            <w:hyperlink r:id="rId47" w:history="1">
              <w:r w:rsidR="00A8799A" w:rsidRPr="00BC326C">
                <w:rPr>
                  <w:rStyle w:val="Hyperlink"/>
                  <w:rFonts w:ascii="Arial" w:eastAsia="Arial" w:hAnsi="Arial" w:cs="Arial"/>
                  <w:sz w:val="16"/>
                  <w:szCs w:val="16"/>
                </w:rPr>
                <w:t>Classroom Assessment Techniques</w:t>
              </w:r>
            </w:hyperlink>
            <w:r w:rsidR="00A8799A">
              <w:rPr>
                <w:rFonts w:ascii="Arial" w:eastAsia="Arial" w:hAnsi="Arial" w:cs="Arial"/>
                <w:sz w:val="16"/>
                <w:szCs w:val="16"/>
              </w:rPr>
              <w:t xml:space="preserve"> </w:t>
            </w:r>
          </w:p>
          <w:p w14:paraId="43DE2DBE" w14:textId="42AAF1EE" w:rsidR="00A8799A" w:rsidRPr="004778B1" w:rsidRDefault="00B57215" w:rsidP="00A8799A">
            <w:pPr>
              <w:widowControl/>
              <w:numPr>
                <w:ilvl w:val="0"/>
                <w:numId w:val="40"/>
              </w:numPr>
              <w:suppressAutoHyphens w:val="0"/>
              <w:rPr>
                <w:rFonts w:ascii="Arial" w:eastAsia="Arial" w:hAnsi="Arial" w:cs="Arial"/>
                <w:sz w:val="16"/>
                <w:szCs w:val="16"/>
              </w:rPr>
            </w:pPr>
            <w:hyperlink r:id="rId48" w:history="1">
              <w:r w:rsidR="00A8799A" w:rsidRPr="00BC326C">
                <w:rPr>
                  <w:rStyle w:val="Hyperlink"/>
                  <w:rFonts w:ascii="Arial" w:eastAsia="Arial" w:hAnsi="Arial" w:cs="Arial"/>
                  <w:sz w:val="16"/>
                  <w:szCs w:val="16"/>
                </w:rPr>
                <w:t>Accessibility and Usability at Penn State</w:t>
              </w:r>
            </w:hyperlink>
          </w:p>
          <w:p w14:paraId="44DD7341" w14:textId="19D12539" w:rsidR="00837CBE" w:rsidRDefault="00B57215" w:rsidP="002C701B">
            <w:pPr>
              <w:widowControl/>
              <w:numPr>
                <w:ilvl w:val="0"/>
                <w:numId w:val="40"/>
              </w:numPr>
              <w:suppressAutoHyphens w:val="0"/>
              <w:rPr>
                <w:rFonts w:ascii="Arial" w:eastAsia="Arial" w:hAnsi="Arial" w:cs="Arial"/>
                <w:sz w:val="16"/>
                <w:szCs w:val="16"/>
              </w:rPr>
            </w:pPr>
            <w:hyperlink r:id="rId49" w:history="1">
              <w:r w:rsidR="00F14CEA">
                <w:rPr>
                  <w:rStyle w:val="Hyperlink"/>
                  <w:rFonts w:ascii="Arial" w:eastAsia="Arial" w:hAnsi="Arial" w:cs="Arial"/>
                  <w:sz w:val="16"/>
                  <w:szCs w:val="16"/>
                </w:rPr>
                <w:t>Student Disability Resources at Penn State</w:t>
              </w:r>
            </w:hyperlink>
          </w:p>
          <w:p w14:paraId="6315FDC5" w14:textId="5DB54A94" w:rsidR="002C701B" w:rsidRDefault="00B57215" w:rsidP="002C701B">
            <w:pPr>
              <w:widowControl/>
              <w:numPr>
                <w:ilvl w:val="0"/>
                <w:numId w:val="40"/>
              </w:numPr>
              <w:suppressAutoHyphens w:val="0"/>
              <w:rPr>
                <w:rFonts w:ascii="Arial" w:eastAsia="Arial" w:hAnsi="Arial" w:cs="Arial"/>
                <w:sz w:val="16"/>
                <w:szCs w:val="16"/>
              </w:rPr>
            </w:pPr>
            <w:hyperlink r:id="rId50" w:history="1">
              <w:r w:rsidR="002C701B" w:rsidRPr="00DC4D12">
                <w:rPr>
                  <w:rStyle w:val="Hyperlink"/>
                  <w:rFonts w:ascii="Arial" w:eastAsia="Arial" w:hAnsi="Arial" w:cs="Arial"/>
                  <w:sz w:val="16"/>
                  <w:szCs w:val="16"/>
                </w:rPr>
                <w:t>Student Disability Resources - Information for Faculty at Penn State</w:t>
              </w:r>
            </w:hyperlink>
          </w:p>
          <w:p w14:paraId="58BC0C2B" w14:textId="77777777" w:rsidR="002C701B" w:rsidRDefault="002C701B" w:rsidP="002C701B">
            <w:pPr>
              <w:widowControl/>
              <w:suppressAutoHyphens w:val="0"/>
              <w:rPr>
                <w:rFonts w:ascii="Arial" w:eastAsia="Arial" w:hAnsi="Arial" w:cs="Arial"/>
                <w:sz w:val="16"/>
                <w:szCs w:val="16"/>
              </w:rPr>
            </w:pPr>
          </w:p>
          <w:p w14:paraId="45846BDB" w14:textId="77777777" w:rsidR="002C701B" w:rsidRDefault="002C701B" w:rsidP="002C701B">
            <w:pPr>
              <w:widowControl/>
              <w:suppressAutoHyphens w:val="0"/>
              <w:rPr>
                <w:rFonts w:ascii="Arial" w:eastAsia="Arial" w:hAnsi="Arial" w:cs="Arial"/>
                <w:sz w:val="16"/>
                <w:szCs w:val="16"/>
              </w:rPr>
            </w:pPr>
          </w:p>
          <w:p w14:paraId="6D267295" w14:textId="77777777" w:rsidR="002C701B" w:rsidRDefault="002C701B" w:rsidP="002C701B">
            <w:pPr>
              <w:widowControl/>
              <w:suppressAutoHyphens w:val="0"/>
              <w:rPr>
                <w:rFonts w:ascii="Arial" w:eastAsia="Arial" w:hAnsi="Arial" w:cs="Arial"/>
                <w:sz w:val="16"/>
                <w:szCs w:val="16"/>
              </w:rPr>
            </w:pPr>
          </w:p>
          <w:p w14:paraId="53D2AD53" w14:textId="77777777" w:rsidR="002C701B" w:rsidRDefault="002C701B" w:rsidP="002C701B">
            <w:pPr>
              <w:widowControl/>
              <w:suppressAutoHyphens w:val="0"/>
              <w:rPr>
                <w:rFonts w:ascii="Arial" w:eastAsia="Arial" w:hAnsi="Arial" w:cs="Arial"/>
                <w:sz w:val="16"/>
                <w:szCs w:val="16"/>
              </w:rPr>
            </w:pPr>
          </w:p>
          <w:p w14:paraId="2235B21E" w14:textId="77777777" w:rsidR="002C701B" w:rsidRDefault="002C701B" w:rsidP="002C701B">
            <w:pPr>
              <w:widowControl/>
              <w:suppressAutoHyphens w:val="0"/>
              <w:rPr>
                <w:rFonts w:ascii="Arial" w:eastAsia="Arial" w:hAnsi="Arial" w:cs="Arial"/>
                <w:sz w:val="16"/>
                <w:szCs w:val="16"/>
              </w:rPr>
            </w:pPr>
          </w:p>
          <w:p w14:paraId="511629F8" w14:textId="77777777" w:rsidR="002C701B" w:rsidRDefault="002C701B" w:rsidP="002C701B">
            <w:pPr>
              <w:widowControl/>
              <w:suppressAutoHyphens w:val="0"/>
              <w:rPr>
                <w:rFonts w:ascii="Arial" w:eastAsia="Arial" w:hAnsi="Arial" w:cs="Arial"/>
                <w:sz w:val="16"/>
                <w:szCs w:val="16"/>
              </w:rPr>
            </w:pPr>
          </w:p>
          <w:p w14:paraId="0A3ECA83" w14:textId="77777777" w:rsidR="002C701B" w:rsidRDefault="002C701B" w:rsidP="002C701B">
            <w:pPr>
              <w:widowControl/>
              <w:suppressAutoHyphens w:val="0"/>
              <w:rPr>
                <w:rFonts w:ascii="Arial" w:eastAsia="Arial" w:hAnsi="Arial" w:cs="Arial"/>
                <w:sz w:val="16"/>
                <w:szCs w:val="16"/>
              </w:rPr>
            </w:pPr>
          </w:p>
          <w:p w14:paraId="5D0C0DAB" w14:textId="77777777" w:rsidR="002C701B" w:rsidRPr="002C701B" w:rsidRDefault="002C701B" w:rsidP="002C701B">
            <w:pPr>
              <w:widowControl/>
              <w:suppressAutoHyphens w:val="0"/>
              <w:rPr>
                <w:rFonts w:ascii="Arial" w:eastAsia="Arial" w:hAnsi="Arial" w:cs="Arial"/>
                <w:sz w:val="16"/>
                <w:szCs w:val="16"/>
              </w:rPr>
            </w:pPr>
          </w:p>
          <w:p w14:paraId="7E9B5AA1" w14:textId="77777777" w:rsidR="00837CBE" w:rsidRDefault="00837CBE" w:rsidP="00837CBE">
            <w:pPr>
              <w:rPr>
                <w:rFonts w:ascii="Arial" w:hAnsi="Arial" w:cs="Arial"/>
                <w:sz w:val="16"/>
                <w:szCs w:val="16"/>
              </w:rPr>
            </w:pPr>
          </w:p>
          <w:p w14:paraId="28F0C069" w14:textId="77777777" w:rsidR="00837CBE" w:rsidRDefault="00837CBE" w:rsidP="007C26BE">
            <w:pPr>
              <w:ind w:left="0"/>
              <w:rPr>
                <w:rFonts w:ascii="Arial" w:hAnsi="Arial" w:cs="Arial"/>
                <w:sz w:val="16"/>
                <w:szCs w:val="16"/>
              </w:rPr>
            </w:pPr>
          </w:p>
          <w:p w14:paraId="3712419B" w14:textId="77777777" w:rsidR="00837CBE" w:rsidRDefault="00837CBE" w:rsidP="00837CBE">
            <w:pPr>
              <w:rPr>
                <w:rFonts w:ascii="Arial" w:hAnsi="Arial" w:cs="Arial"/>
                <w:sz w:val="16"/>
                <w:szCs w:val="16"/>
              </w:rPr>
            </w:pPr>
          </w:p>
          <w:p w14:paraId="082A64FB" w14:textId="77777777" w:rsidR="00251DD4" w:rsidRDefault="00251DD4" w:rsidP="00837CBE">
            <w:pPr>
              <w:rPr>
                <w:rFonts w:ascii="Arial" w:hAnsi="Arial" w:cs="Arial"/>
                <w:sz w:val="16"/>
                <w:szCs w:val="16"/>
              </w:rPr>
            </w:pPr>
          </w:p>
          <w:p w14:paraId="446FA451" w14:textId="77777777" w:rsidR="00251DD4" w:rsidRDefault="00251DD4" w:rsidP="00837CBE">
            <w:pPr>
              <w:rPr>
                <w:rFonts w:ascii="Arial" w:hAnsi="Arial" w:cs="Arial"/>
                <w:sz w:val="16"/>
                <w:szCs w:val="16"/>
              </w:rPr>
            </w:pPr>
          </w:p>
          <w:p w14:paraId="2E603943" w14:textId="77777777" w:rsidR="00251DD4" w:rsidRDefault="00251DD4" w:rsidP="00837CBE">
            <w:pPr>
              <w:rPr>
                <w:rFonts w:ascii="Arial" w:hAnsi="Arial" w:cs="Arial"/>
                <w:sz w:val="16"/>
                <w:szCs w:val="16"/>
              </w:rPr>
            </w:pPr>
          </w:p>
          <w:p w14:paraId="526B9965" w14:textId="77777777" w:rsidR="00837CBE" w:rsidRDefault="00837CBE" w:rsidP="00837CBE">
            <w:pPr>
              <w:rPr>
                <w:rFonts w:ascii="Arial" w:hAnsi="Arial" w:cs="Arial"/>
                <w:sz w:val="16"/>
                <w:szCs w:val="16"/>
              </w:rPr>
            </w:pPr>
          </w:p>
          <w:p w14:paraId="04E8997A" w14:textId="77777777" w:rsidR="00837CBE" w:rsidRPr="00840620" w:rsidRDefault="00837CBE" w:rsidP="00837CBE">
            <w:pPr>
              <w:rPr>
                <w:rFonts w:ascii="Arial" w:hAnsi="Arial" w:cs="Arial"/>
                <w:sz w:val="16"/>
                <w:szCs w:val="16"/>
              </w:rPr>
            </w:pPr>
          </w:p>
        </w:tc>
        <w:tc>
          <w:tcPr>
            <w:tcW w:w="5868" w:type="dxa"/>
          </w:tcPr>
          <w:p w14:paraId="2D4B5F50" w14:textId="77777777" w:rsidR="00B66A49" w:rsidRPr="004778B1" w:rsidRDefault="000D62E7" w:rsidP="00B66A49">
            <w:pPr>
              <w:ind w:left="0" w:right="0"/>
              <w:jc w:val="center"/>
              <w:rPr>
                <w:rFonts w:ascii="Arial" w:hAnsi="Arial"/>
              </w:rPr>
            </w:pPr>
            <w:r>
              <w:rPr>
                <w:rFonts w:ascii="Arial" w:hAnsi="Arial" w:cs="Arial"/>
                <w:b/>
                <w:sz w:val="16"/>
                <w:szCs w:val="16"/>
              </w:rPr>
              <w:br/>
            </w:r>
            <w:r w:rsidR="00B66A49" w:rsidRPr="004778B1">
              <w:rPr>
                <w:rFonts w:ascii="Arial" w:eastAsia="Arial" w:hAnsi="Arial" w:cs="Arial"/>
                <w:b/>
                <w:bCs/>
                <w:szCs w:val="16"/>
              </w:rPr>
              <w:t>Feedback for the Instructor</w:t>
            </w:r>
          </w:p>
          <w:p w14:paraId="3F945DF3" w14:textId="77777777" w:rsidR="00B66A49" w:rsidRPr="004778B1" w:rsidRDefault="00B66A49" w:rsidP="00B66A49">
            <w:pPr>
              <w:ind w:left="0" w:right="0"/>
              <w:rPr>
                <w:rFonts w:ascii="Arial" w:eastAsia="Arial" w:hAnsi="Arial" w:cs="Arial"/>
                <w:b/>
                <w:bCs/>
                <w:sz w:val="16"/>
                <w:szCs w:val="16"/>
              </w:rPr>
            </w:pPr>
          </w:p>
          <w:p w14:paraId="39E4FD9B" w14:textId="77777777" w:rsidR="00B66A49" w:rsidRDefault="00B66A49" w:rsidP="00B66A49">
            <w:pPr>
              <w:ind w:left="0" w:right="0"/>
              <w:rPr>
                <w:rFonts w:ascii="Arial" w:eastAsia="Arial" w:hAnsi="Arial" w:cs="Arial"/>
                <w:b/>
                <w:bCs/>
                <w:sz w:val="16"/>
                <w:szCs w:val="16"/>
              </w:rPr>
            </w:pPr>
          </w:p>
          <w:p w14:paraId="20E20458" w14:textId="77777777" w:rsidR="00B66A49" w:rsidRPr="004778B1" w:rsidRDefault="00B66A49" w:rsidP="00B66A49">
            <w:pPr>
              <w:ind w:left="0" w:right="0"/>
              <w:rPr>
                <w:rFonts w:ascii="Arial" w:eastAsia="Arial" w:hAnsi="Arial" w:cs="Arial"/>
                <w:b/>
                <w:bCs/>
                <w:sz w:val="16"/>
                <w:szCs w:val="16"/>
              </w:rPr>
            </w:pPr>
            <w:r w:rsidRPr="004778B1">
              <w:rPr>
                <w:rFonts w:ascii="Arial" w:eastAsia="Arial" w:hAnsi="Arial" w:cs="Arial"/>
                <w:b/>
                <w:bCs/>
                <w:sz w:val="16"/>
                <w:szCs w:val="16"/>
              </w:rPr>
              <w:t>Evidence Found:</w:t>
            </w:r>
          </w:p>
          <w:p w14:paraId="19CD6010" w14:textId="77777777" w:rsidR="00B66A49" w:rsidRPr="004778B1" w:rsidRDefault="00B66A49" w:rsidP="00B66A49">
            <w:pPr>
              <w:ind w:left="0" w:right="0"/>
              <w:rPr>
                <w:rFonts w:ascii="Arial" w:eastAsia="Arial" w:hAnsi="Arial" w:cs="Arial"/>
                <w:b/>
                <w:bCs/>
                <w:sz w:val="16"/>
                <w:szCs w:val="16"/>
              </w:rPr>
            </w:pPr>
          </w:p>
          <w:p w14:paraId="76EB1336" w14:textId="77777777" w:rsidR="00B66A49" w:rsidRPr="004778B1" w:rsidRDefault="00B66A49" w:rsidP="00B66A49">
            <w:pPr>
              <w:ind w:left="0" w:right="0"/>
              <w:rPr>
                <w:rFonts w:ascii="Arial" w:eastAsia="Arial" w:hAnsi="Arial" w:cs="Arial"/>
                <w:b/>
                <w:bCs/>
                <w:sz w:val="16"/>
                <w:szCs w:val="16"/>
              </w:rPr>
            </w:pPr>
          </w:p>
          <w:p w14:paraId="334CF0CF" w14:textId="77777777" w:rsidR="00B66A49" w:rsidRPr="004778B1" w:rsidRDefault="00B66A49" w:rsidP="00B66A49">
            <w:pPr>
              <w:ind w:left="0" w:right="0"/>
              <w:rPr>
                <w:rFonts w:ascii="Arial" w:eastAsia="Arial" w:hAnsi="Arial" w:cs="Arial"/>
                <w:b/>
                <w:bCs/>
                <w:sz w:val="16"/>
                <w:szCs w:val="16"/>
              </w:rPr>
            </w:pPr>
            <w:r w:rsidRPr="004778B1">
              <w:rPr>
                <w:rFonts w:ascii="Arial" w:eastAsia="Arial" w:hAnsi="Arial" w:cs="Arial"/>
                <w:b/>
                <w:bCs/>
                <w:sz w:val="16"/>
                <w:szCs w:val="16"/>
              </w:rPr>
              <w:t>Strengths:</w:t>
            </w:r>
          </w:p>
          <w:p w14:paraId="29BF0826" w14:textId="77777777" w:rsidR="00B66A49" w:rsidRPr="004778B1" w:rsidRDefault="00B66A49" w:rsidP="00B66A49">
            <w:pPr>
              <w:ind w:left="0" w:right="0"/>
              <w:rPr>
                <w:rFonts w:ascii="Arial" w:eastAsia="Arial" w:hAnsi="Arial" w:cs="Arial"/>
                <w:b/>
                <w:bCs/>
                <w:sz w:val="16"/>
                <w:szCs w:val="16"/>
              </w:rPr>
            </w:pPr>
          </w:p>
          <w:p w14:paraId="20A85034" w14:textId="77777777" w:rsidR="00B66A49" w:rsidRPr="004778B1" w:rsidRDefault="00B66A49" w:rsidP="00B66A49">
            <w:pPr>
              <w:ind w:left="0" w:right="0"/>
              <w:rPr>
                <w:rFonts w:ascii="Arial" w:eastAsia="Arial" w:hAnsi="Arial" w:cs="Arial"/>
                <w:b/>
                <w:bCs/>
                <w:sz w:val="16"/>
                <w:szCs w:val="16"/>
              </w:rPr>
            </w:pPr>
          </w:p>
          <w:p w14:paraId="7419AFC8" w14:textId="77777777" w:rsidR="00B66A49" w:rsidRPr="004778B1" w:rsidRDefault="00B66A49" w:rsidP="00B66A49">
            <w:pPr>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0EE90ACD" w14:textId="18798425" w:rsidR="00101684" w:rsidRPr="00840620" w:rsidRDefault="00101684" w:rsidP="00101684">
            <w:pPr>
              <w:pStyle w:val="TableContents"/>
              <w:rPr>
                <w:rFonts w:ascii="Arial" w:hAnsi="Arial" w:cs="Arial"/>
                <w:sz w:val="16"/>
                <w:szCs w:val="16"/>
              </w:rPr>
            </w:pPr>
          </w:p>
        </w:tc>
      </w:tr>
    </w:tbl>
    <w:p w14:paraId="2641D1C6" w14:textId="77777777" w:rsidR="001065CA" w:rsidRPr="00837CBE" w:rsidRDefault="001065CA" w:rsidP="00837CBE">
      <w:pPr>
        <w:ind w:left="0"/>
        <w:rPr>
          <w:rFonts w:ascii="Arial" w:hAnsi="Arial"/>
          <w:sz w:val="2"/>
          <w:szCs w:val="2"/>
        </w:rPr>
      </w:pPr>
      <w:bookmarkStart w:id="4" w:name="b50."/>
      <w:bookmarkStart w:id="5" w:name="rumc"/>
      <w:bookmarkStart w:id="6" w:name="kko_"/>
      <w:bookmarkEnd w:id="4"/>
      <w:bookmarkEnd w:id="5"/>
      <w:bookmarkEnd w:id="6"/>
    </w:p>
    <w:sectPr w:rsidR="001065CA" w:rsidRPr="00837CBE" w:rsidSect="00A26523">
      <w:headerReference w:type="default" r:id="rId51"/>
      <w:footnotePr>
        <w:pos w:val="beneathText"/>
      </w:footnotePr>
      <w:pgSz w:w="15840" w:h="12240" w:orient="landscape"/>
      <w:pgMar w:top="1152" w:right="1080" w:bottom="864" w:left="1080" w:header="562" w:footer="3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460A" w14:textId="77777777" w:rsidR="00160C79" w:rsidRDefault="00160C79">
      <w:r>
        <w:separator/>
      </w:r>
    </w:p>
  </w:endnote>
  <w:endnote w:type="continuationSeparator" w:id="0">
    <w:p w14:paraId="0468CCA8" w14:textId="77777777" w:rsidR="00160C79" w:rsidRDefault="0016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Zapf Dingbats">
    <w:panose1 w:val="020B0604020202020204"/>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FA5B" w14:textId="68D39186" w:rsidR="00271CFA" w:rsidRPr="008C065C" w:rsidRDefault="00EA76F1" w:rsidP="00940CB8">
    <w:pPr>
      <w:pStyle w:val="BodyText"/>
      <w:widowControl/>
      <w:spacing w:before="100" w:beforeAutospacing="1" w:after="100" w:afterAutospacing="1"/>
      <w:jc w:val="center"/>
      <w:rPr>
        <w:rFonts w:ascii="Arial" w:hAnsi="Arial" w:cs="Arial"/>
        <w:sz w:val="14"/>
        <w:szCs w:val="18"/>
      </w:rPr>
    </w:pPr>
    <w:r>
      <w:rPr>
        <w:rStyle w:val="PageNumber"/>
        <w:rFonts w:ascii="Arial" w:hAnsi="Arial" w:cs="Arial"/>
        <w:sz w:val="14"/>
        <w:szCs w:val="14"/>
      </w:rPr>
      <w:t xml:space="preserve">Last revision </w:t>
    </w:r>
    <w:r w:rsidR="00B549B5">
      <w:rPr>
        <w:rStyle w:val="PageNumber"/>
        <w:rFonts w:ascii="Arial" w:hAnsi="Arial" w:cs="Arial"/>
        <w:sz w:val="14"/>
        <w:szCs w:val="14"/>
      </w:rPr>
      <w:t>December 13</w:t>
    </w:r>
    <w:r w:rsidR="007A3EA2">
      <w:rPr>
        <w:rStyle w:val="PageNumber"/>
        <w:rFonts w:ascii="Arial" w:hAnsi="Arial" w:cs="Arial"/>
        <w:sz w:val="14"/>
        <w:szCs w:val="14"/>
      </w:rPr>
      <w:t>, 2022</w:t>
    </w:r>
    <w:r>
      <w:rPr>
        <w:rStyle w:val="PageNumber"/>
        <w:rFonts w:ascii="Arial" w:hAnsi="Arial" w:cs="Arial"/>
        <w:sz w:val="14"/>
        <w:szCs w:val="14"/>
      </w:rPr>
      <w:t xml:space="preserve"> </w:t>
    </w:r>
    <w:r w:rsidR="00271CFA">
      <w:rPr>
        <w:rStyle w:val="PageNumber"/>
        <w:rFonts w:ascii="Arial" w:hAnsi="Arial" w:cs="Arial"/>
        <w:sz w:val="14"/>
        <w:szCs w:val="14"/>
      </w:rPr>
      <w:t xml:space="preserve">- </w:t>
    </w:r>
    <w:r w:rsidR="00271CFA">
      <w:rPr>
        <w:rFonts w:ascii="Arial" w:hAnsi="Arial" w:cs="Arial"/>
        <w:sz w:val="14"/>
        <w:szCs w:val="18"/>
      </w:rPr>
      <w:t xml:space="preserve">Ann H. Taylor, </w:t>
    </w:r>
    <w:r w:rsidR="00271CFA" w:rsidRPr="008C065C">
      <w:rPr>
        <w:rFonts w:ascii="Arial" w:hAnsi="Arial" w:cs="Arial"/>
        <w:sz w:val="14"/>
        <w:szCs w:val="18"/>
      </w:rPr>
      <w:t>The Pennsylvania State University</w:t>
    </w:r>
  </w:p>
  <w:p w14:paraId="448247B4" w14:textId="77777777" w:rsidR="00271CFA" w:rsidRPr="00840620" w:rsidRDefault="00271CFA" w:rsidP="00101684">
    <w:pPr>
      <w:pStyle w:val="Footer"/>
      <w:jc w:val="center"/>
      <w:rPr>
        <w:rFonts w:ascii="Arial" w:hAnsi="Arial" w:cs="Arial"/>
        <w:sz w:val="14"/>
        <w:szCs w:val="14"/>
      </w:rPr>
    </w:pPr>
    <w:r w:rsidRPr="00840620">
      <w:rPr>
        <w:rFonts w:ascii="Arial" w:hAnsi="Arial" w:cs="Arial"/>
        <w:sz w:val="14"/>
        <w:szCs w:val="14"/>
      </w:rPr>
      <w:t xml:space="preserve">Page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PAGE </w:instrText>
    </w:r>
    <w:r w:rsidRPr="00840620">
      <w:rPr>
        <w:rStyle w:val="PageNumber"/>
        <w:rFonts w:ascii="Arial" w:hAnsi="Arial" w:cs="Arial"/>
        <w:sz w:val="14"/>
        <w:szCs w:val="14"/>
      </w:rPr>
      <w:fldChar w:fldCharType="separate"/>
    </w:r>
    <w:r w:rsidR="00B811C4">
      <w:rPr>
        <w:rStyle w:val="PageNumber"/>
        <w:rFonts w:ascii="Arial" w:hAnsi="Arial" w:cs="Arial"/>
        <w:noProof/>
        <w:sz w:val="14"/>
        <w:szCs w:val="14"/>
      </w:rPr>
      <w:t>1</w:t>
    </w:r>
    <w:r w:rsidRPr="00840620">
      <w:rPr>
        <w:rStyle w:val="PageNumber"/>
        <w:rFonts w:ascii="Arial" w:hAnsi="Arial" w:cs="Arial"/>
        <w:sz w:val="14"/>
        <w:szCs w:val="14"/>
      </w:rPr>
      <w:fldChar w:fldCharType="end"/>
    </w:r>
    <w:r w:rsidRPr="00840620">
      <w:rPr>
        <w:rStyle w:val="PageNumber"/>
        <w:rFonts w:ascii="Arial" w:hAnsi="Arial" w:cs="Arial"/>
        <w:sz w:val="14"/>
        <w:szCs w:val="14"/>
      </w:rPr>
      <w:t xml:space="preserve"> of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NUMPAGES </w:instrText>
    </w:r>
    <w:r w:rsidRPr="00840620">
      <w:rPr>
        <w:rStyle w:val="PageNumber"/>
        <w:rFonts w:ascii="Arial" w:hAnsi="Arial" w:cs="Arial"/>
        <w:sz w:val="14"/>
        <w:szCs w:val="14"/>
      </w:rPr>
      <w:fldChar w:fldCharType="separate"/>
    </w:r>
    <w:r w:rsidR="00B811C4">
      <w:rPr>
        <w:rStyle w:val="PageNumber"/>
        <w:rFonts w:ascii="Arial" w:hAnsi="Arial" w:cs="Arial"/>
        <w:noProof/>
        <w:sz w:val="14"/>
        <w:szCs w:val="14"/>
      </w:rPr>
      <w:t>8</w:t>
    </w:r>
    <w:r w:rsidRPr="00840620">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0EF4" w14:textId="77777777" w:rsidR="00160C79" w:rsidRDefault="00160C79">
      <w:r>
        <w:separator/>
      </w:r>
    </w:p>
  </w:footnote>
  <w:footnote w:type="continuationSeparator" w:id="0">
    <w:p w14:paraId="7AA9D1F1" w14:textId="77777777" w:rsidR="00160C79" w:rsidRDefault="00160C79">
      <w:r>
        <w:continuationSeparator/>
      </w:r>
    </w:p>
  </w:footnote>
  <w:footnote w:id="1">
    <w:p w14:paraId="5218C7A8" w14:textId="77777777" w:rsidR="00251DD4" w:rsidRPr="00837CBE" w:rsidRDefault="00251DD4" w:rsidP="00101684">
      <w:pPr>
        <w:pStyle w:val="FootnoteText"/>
        <w:ind w:left="0"/>
        <w:rPr>
          <w:rFonts w:ascii="Arial" w:hAnsi="Arial"/>
          <w:sz w:val="12"/>
          <w:szCs w:val="12"/>
        </w:rPr>
      </w:pPr>
      <w:r w:rsidRPr="00837CBE">
        <w:rPr>
          <w:rStyle w:val="FootnoteReference"/>
          <w:rFonts w:ascii="Arial" w:hAnsi="Arial"/>
          <w:sz w:val="12"/>
          <w:szCs w:val="12"/>
        </w:rPr>
        <w:footnoteRef/>
      </w:r>
      <w:r w:rsidRPr="00837CBE">
        <w:rPr>
          <w:rFonts w:ascii="Arial" w:hAnsi="Arial"/>
          <w:sz w:val="12"/>
          <w:szCs w:val="12"/>
        </w:rPr>
        <w:t xml:space="preserve"> Prince, M. (July 2004). Does active learning work? A review of the research. </w:t>
      </w:r>
      <w:r w:rsidRPr="00837CBE">
        <w:rPr>
          <w:rFonts w:ascii="Arial" w:hAnsi="Arial"/>
          <w:i/>
          <w:sz w:val="12"/>
          <w:szCs w:val="12"/>
        </w:rPr>
        <w:t xml:space="preserve">Journal of Engineering Education, </w:t>
      </w:r>
      <w:r w:rsidRPr="00837CBE">
        <w:rPr>
          <w:rFonts w:ascii="Arial" w:hAnsi="Arial"/>
          <w:i/>
          <w:color w:val="000000"/>
          <w:sz w:val="12"/>
          <w:szCs w:val="12"/>
        </w:rPr>
        <w:t>93</w:t>
      </w:r>
      <w:r w:rsidRPr="00837CBE">
        <w:rPr>
          <w:rFonts w:ascii="Arial" w:hAnsi="Arial"/>
          <w:color w:val="000000"/>
          <w:sz w:val="12"/>
          <w:szCs w:val="12"/>
        </w:rPr>
        <w:t>, 3, 223-232.</w:t>
      </w:r>
    </w:p>
  </w:footnote>
  <w:footnote w:id="2">
    <w:p w14:paraId="1BB0467C" w14:textId="77777777" w:rsidR="00251DD4" w:rsidRPr="005C6619" w:rsidRDefault="00251DD4" w:rsidP="00101684">
      <w:pPr>
        <w:pStyle w:val="FootnoteText"/>
        <w:ind w:left="0"/>
        <w:rPr>
          <w:rFonts w:ascii="Arial" w:hAnsi="Arial"/>
          <w:sz w:val="18"/>
        </w:rPr>
      </w:pPr>
      <w:r w:rsidRPr="00837CBE">
        <w:rPr>
          <w:rStyle w:val="FootnoteReference"/>
          <w:rFonts w:ascii="Arial" w:hAnsi="Arial"/>
          <w:sz w:val="12"/>
          <w:szCs w:val="12"/>
        </w:rPr>
        <w:footnoteRef/>
      </w:r>
      <w:r w:rsidRPr="00837CBE">
        <w:rPr>
          <w:rFonts w:ascii="Arial" w:hAnsi="Arial"/>
          <w:sz w:val="12"/>
          <w:szCs w:val="12"/>
        </w:rPr>
        <w:t xml:space="preserve"> Senate Committee on Curricular Affairs (2001). A clarification of ‘active learning’ as it applies to general education (Legislative). Located at </w:t>
      </w:r>
      <w:r w:rsidRPr="00837CBE">
        <w:rPr>
          <w:rFonts w:ascii="Arial" w:hAnsi="Arial"/>
          <w:color w:val="000000"/>
          <w:sz w:val="12"/>
          <w:szCs w:val="12"/>
        </w:rPr>
        <w:t>http://senate.psu.edu/scca/curricular%20affairs%20reports/2-01%20CA%20RPT%202.pdf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BD62" w14:textId="589D3E46" w:rsidR="00271CFA" w:rsidRPr="00C06260" w:rsidRDefault="00582CA1" w:rsidP="00582CA1">
    <w:pPr>
      <w:pStyle w:val="BodyText"/>
      <w:widowControl/>
      <w:spacing w:before="100" w:beforeAutospacing="1" w:after="100" w:afterAutospacing="1"/>
      <w:rPr>
        <w:rFonts w:ascii="Arial" w:hAnsi="Arial" w:cs="Arial"/>
        <w:b/>
        <w:sz w:val="22"/>
        <w:szCs w:val="18"/>
      </w:rPr>
    </w:pPr>
    <w:r>
      <w:fldChar w:fldCharType="begin"/>
    </w:r>
    <w:r>
      <w:instrText xml:space="preserve"> INCLUDEPICTURE "https://www.ems.psu.edu/sites/default/files/pictures/ps_hor_rgb_2c.jpg" \* MERGEFORMATINET </w:instrText>
    </w:r>
    <w:r>
      <w:fldChar w:fldCharType="separate"/>
    </w:r>
    <w:r>
      <w:rPr>
        <w:noProof/>
      </w:rPr>
      <w:drawing>
        <wp:inline distT="0" distB="0" distL="0" distR="0" wp14:anchorId="25356563" wp14:editId="5DC0B0DE">
          <wp:extent cx="2361160" cy="832919"/>
          <wp:effectExtent l="0" t="0" r="1270" b="571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94" cy="841574"/>
                  </a:xfrm>
                  <a:prstGeom prst="rect">
                    <a:avLst/>
                  </a:prstGeom>
                  <a:noFill/>
                  <a:ln>
                    <a:noFill/>
                  </a:ln>
                </pic:spPr>
              </pic:pic>
            </a:graphicData>
          </a:graphic>
        </wp:inline>
      </w:drawing>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97F5" w14:textId="43B4FB7F" w:rsidR="00271CFA" w:rsidRPr="008376E8" w:rsidRDefault="00271CFA" w:rsidP="007C26BE">
    <w:pPr>
      <w:pStyle w:val="BodyText"/>
      <w:widowControl/>
      <w:spacing w:before="100" w:beforeAutospacing="1" w:after="100" w:afterAutospacing="1"/>
      <w:jc w:val="center"/>
      <w:rPr>
        <w:rFonts w:ascii="Arial" w:hAnsi="Arial" w:cs="Arial"/>
        <w:sz w:val="18"/>
        <w:szCs w:val="18"/>
      </w:rPr>
    </w:pPr>
    <w:r>
      <w:rPr>
        <w:rFonts w:ascii="Arial" w:hAnsi="Arial" w:cs="Arial"/>
        <w:b/>
        <w:sz w:val="18"/>
        <w:szCs w:val="18"/>
      </w:rPr>
      <w:t xml:space="preserve">A </w:t>
    </w:r>
    <w:r w:rsidRPr="0072251B">
      <w:rPr>
        <w:rFonts w:ascii="Arial" w:hAnsi="Arial" w:cs="Arial"/>
        <w:b/>
        <w:sz w:val="18"/>
        <w:szCs w:val="18"/>
      </w:rPr>
      <w:t xml:space="preserve">Peer Review </w:t>
    </w:r>
    <w:r>
      <w:rPr>
        <w:rFonts w:ascii="Arial" w:hAnsi="Arial" w:cs="Arial"/>
        <w:b/>
        <w:sz w:val="18"/>
        <w:szCs w:val="18"/>
      </w:rPr>
      <w:t xml:space="preserve">Guide for Online </w:t>
    </w:r>
    <w:r w:rsidR="009F7120">
      <w:rPr>
        <w:rFonts w:ascii="Arial" w:hAnsi="Arial" w:cs="Arial"/>
        <w:b/>
        <w:sz w:val="18"/>
        <w:szCs w:val="18"/>
      </w:rPr>
      <w:t>Teaching</w:t>
    </w:r>
    <w:r>
      <w:rPr>
        <w:rFonts w:ascii="Arial" w:hAnsi="Arial" w:cs="Arial"/>
        <w:b/>
        <w:sz w:val="18"/>
        <w:szCs w:val="18"/>
      </w:rPr>
      <w:t xml:space="preserve"> at Penn 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1401476"/>
    <w:multiLevelType w:val="hybridMultilevel"/>
    <w:tmpl w:val="5588D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90B04"/>
    <w:multiLevelType w:val="hybridMultilevel"/>
    <w:tmpl w:val="7BE0E61A"/>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 w15:restartNumberingAfterBreak="0">
    <w:nsid w:val="052F0FDA"/>
    <w:multiLevelType w:val="multilevel"/>
    <w:tmpl w:val="50F097D6"/>
    <w:lvl w:ilvl="0">
      <w:start w:val="1"/>
      <w:numFmt w:val="bullet"/>
      <w:lvlText w:val=""/>
      <w:lvlJc w:val="left"/>
      <w:pPr>
        <w:ind w:left="720" w:hanging="360"/>
      </w:pPr>
      <w:rPr>
        <w:rFonts w:ascii="Zapf Dingbats" w:hAnsi="Zapf Dingbat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E4681"/>
    <w:multiLevelType w:val="hybridMultilevel"/>
    <w:tmpl w:val="17CC4C7E"/>
    <w:lvl w:ilvl="0" w:tplc="037E3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D611A"/>
    <w:multiLevelType w:val="hybridMultilevel"/>
    <w:tmpl w:val="CE3EBAB2"/>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abstractNum w:abstractNumId="6" w15:restartNumberingAfterBreak="0">
    <w:nsid w:val="0A59273B"/>
    <w:multiLevelType w:val="hybridMultilevel"/>
    <w:tmpl w:val="6CAA3F4C"/>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Symbol"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Symbol"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Symbol"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7" w15:restartNumberingAfterBreak="0">
    <w:nsid w:val="12297085"/>
    <w:multiLevelType w:val="hybridMultilevel"/>
    <w:tmpl w:val="D830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F47C1"/>
    <w:multiLevelType w:val="hybridMultilevel"/>
    <w:tmpl w:val="19E01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D763F"/>
    <w:multiLevelType w:val="hybridMultilevel"/>
    <w:tmpl w:val="652227E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1D7B2EDB"/>
    <w:multiLevelType w:val="hybridMultilevel"/>
    <w:tmpl w:val="6B620CBE"/>
    <w:lvl w:ilvl="0" w:tplc="037E3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Symbol"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Symbol"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Symbol"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1" w15:restartNumberingAfterBreak="0">
    <w:nsid w:val="1D812136"/>
    <w:multiLevelType w:val="hybridMultilevel"/>
    <w:tmpl w:val="7570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85ABD"/>
    <w:multiLevelType w:val="hybridMultilevel"/>
    <w:tmpl w:val="B9EC1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E2142"/>
    <w:multiLevelType w:val="hybridMultilevel"/>
    <w:tmpl w:val="1EA06B5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27702B69"/>
    <w:multiLevelType w:val="hybridMultilevel"/>
    <w:tmpl w:val="31723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353AD"/>
    <w:multiLevelType w:val="hybridMultilevel"/>
    <w:tmpl w:val="D418467E"/>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96BA4"/>
    <w:multiLevelType w:val="hybridMultilevel"/>
    <w:tmpl w:val="69C4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6393F"/>
    <w:multiLevelType w:val="hybridMultilevel"/>
    <w:tmpl w:val="D250ED3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749F8"/>
    <w:multiLevelType w:val="hybridMultilevel"/>
    <w:tmpl w:val="DA74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249D9"/>
    <w:multiLevelType w:val="hybridMultilevel"/>
    <w:tmpl w:val="AE767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5688E"/>
    <w:multiLevelType w:val="hybridMultilevel"/>
    <w:tmpl w:val="97C6120A"/>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96F52"/>
    <w:multiLevelType w:val="hybridMultilevel"/>
    <w:tmpl w:val="B7F25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F14E1"/>
    <w:multiLevelType w:val="hybridMultilevel"/>
    <w:tmpl w:val="798EB8AE"/>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04224"/>
    <w:multiLevelType w:val="hybridMultilevel"/>
    <w:tmpl w:val="4506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D0D80"/>
    <w:multiLevelType w:val="hybridMultilevel"/>
    <w:tmpl w:val="25C2EED2"/>
    <w:lvl w:ilvl="0" w:tplc="00010409">
      <w:start w:val="1"/>
      <w:numFmt w:val="bullet"/>
      <w:lvlText w:val=""/>
      <w:lvlJc w:val="left"/>
      <w:pPr>
        <w:ind w:left="720" w:hanging="360"/>
      </w:pPr>
      <w:rPr>
        <w:rFonts w:ascii="Symbol" w:hAnsi="Symbol" w:hint="default"/>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581B41B2"/>
    <w:multiLevelType w:val="hybridMultilevel"/>
    <w:tmpl w:val="128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43539B"/>
    <w:multiLevelType w:val="hybridMultilevel"/>
    <w:tmpl w:val="80408A82"/>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D259A"/>
    <w:multiLevelType w:val="hybridMultilevel"/>
    <w:tmpl w:val="7E201F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15:restartNumberingAfterBreak="0">
    <w:nsid w:val="5BEB1B88"/>
    <w:multiLevelType w:val="hybridMultilevel"/>
    <w:tmpl w:val="F2C05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31C72"/>
    <w:multiLevelType w:val="hybridMultilevel"/>
    <w:tmpl w:val="F4BEB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06D95"/>
    <w:multiLevelType w:val="hybridMultilevel"/>
    <w:tmpl w:val="6060CC1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92E7A"/>
    <w:multiLevelType w:val="hybridMultilevel"/>
    <w:tmpl w:val="50F097D6"/>
    <w:lvl w:ilvl="0" w:tplc="A9349348">
      <w:start w:val="1"/>
      <w:numFmt w:val="bullet"/>
      <w:lvlText w:val=""/>
      <w:lvlJc w:val="left"/>
      <w:pPr>
        <w:ind w:left="720" w:hanging="360"/>
      </w:pPr>
      <w:rPr>
        <w:rFonts w:ascii="Zapf Dingbats" w:hAnsi="Zapf Dingbats" w:hint="default"/>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15:restartNumberingAfterBreak="0">
    <w:nsid w:val="676E4597"/>
    <w:multiLevelType w:val="hybridMultilevel"/>
    <w:tmpl w:val="D21E5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E607E5"/>
    <w:multiLevelType w:val="hybridMultilevel"/>
    <w:tmpl w:val="29FE7E90"/>
    <w:lvl w:ilvl="0" w:tplc="07EC4C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D63D68"/>
    <w:multiLevelType w:val="hybridMultilevel"/>
    <w:tmpl w:val="9DF2F608"/>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A43D1"/>
    <w:multiLevelType w:val="hybridMultilevel"/>
    <w:tmpl w:val="9B00DB8C"/>
    <w:lvl w:ilvl="0" w:tplc="C5B68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03645"/>
    <w:multiLevelType w:val="hybridMultilevel"/>
    <w:tmpl w:val="8168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8F0B91"/>
    <w:multiLevelType w:val="hybridMultilevel"/>
    <w:tmpl w:val="D3F29996"/>
    <w:lvl w:ilvl="0" w:tplc="04090001">
      <w:start w:val="1"/>
      <w:numFmt w:val="bullet"/>
      <w:lvlText w:val=""/>
      <w:lvlJc w:val="left"/>
      <w:pPr>
        <w:tabs>
          <w:tab w:val="num" w:pos="912"/>
        </w:tabs>
        <w:ind w:left="912" w:hanging="360"/>
      </w:pPr>
      <w:rPr>
        <w:rFonts w:ascii="Symbol" w:hAnsi="Symbol" w:hint="default"/>
      </w:rPr>
    </w:lvl>
    <w:lvl w:ilvl="1" w:tplc="04090003">
      <w:start w:val="1"/>
      <w:numFmt w:val="bullet"/>
      <w:lvlText w:val="o"/>
      <w:lvlJc w:val="left"/>
      <w:pPr>
        <w:tabs>
          <w:tab w:val="num" w:pos="1632"/>
        </w:tabs>
        <w:ind w:left="1632" w:hanging="360"/>
      </w:pPr>
      <w:rPr>
        <w:rFonts w:ascii="Courier New" w:hAnsi="Courier New" w:cs="Symbol"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Symbol"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Symbol"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38" w15:restartNumberingAfterBreak="0">
    <w:nsid w:val="79947D56"/>
    <w:multiLevelType w:val="hybridMultilevel"/>
    <w:tmpl w:val="2CE46CD2"/>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A5F32"/>
    <w:multiLevelType w:val="hybridMultilevel"/>
    <w:tmpl w:val="A1304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44A3C"/>
    <w:multiLevelType w:val="hybridMultilevel"/>
    <w:tmpl w:val="5E06A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D3D96"/>
    <w:multiLevelType w:val="hybridMultilevel"/>
    <w:tmpl w:val="DB7E15DA"/>
    <w:lvl w:ilvl="0" w:tplc="A9349348">
      <w:start w:val="1"/>
      <w:numFmt w:val="bullet"/>
      <w:lvlText w:val=""/>
      <w:lvlJc w:val="left"/>
      <w:pPr>
        <w:ind w:left="720" w:hanging="360"/>
      </w:pPr>
      <w:rPr>
        <w:rFonts w:ascii="Zapf Dingbats" w:hAnsi="Zapf Dingbats" w:hint="default"/>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2" w15:restartNumberingAfterBreak="0">
    <w:nsid w:val="7E3E58E0"/>
    <w:multiLevelType w:val="hybridMultilevel"/>
    <w:tmpl w:val="85D84EEE"/>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abstractNum w:abstractNumId="43" w15:restartNumberingAfterBreak="0">
    <w:nsid w:val="7E846387"/>
    <w:multiLevelType w:val="hybridMultilevel"/>
    <w:tmpl w:val="DE805498"/>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num w:numId="1" w16cid:durableId="1427186890">
    <w:abstractNumId w:val="0"/>
  </w:num>
  <w:num w:numId="2" w16cid:durableId="695621515">
    <w:abstractNumId w:val="37"/>
  </w:num>
  <w:num w:numId="3" w16cid:durableId="1081366142">
    <w:abstractNumId w:val="1"/>
  </w:num>
  <w:num w:numId="4" w16cid:durableId="1765421579">
    <w:abstractNumId w:val="6"/>
  </w:num>
  <w:num w:numId="5" w16cid:durableId="201139692">
    <w:abstractNumId w:val="40"/>
  </w:num>
  <w:num w:numId="6" w16cid:durableId="775558621">
    <w:abstractNumId w:val="21"/>
  </w:num>
  <w:num w:numId="7" w16cid:durableId="1226333563">
    <w:abstractNumId w:val="18"/>
  </w:num>
  <w:num w:numId="8" w16cid:durableId="1862670918">
    <w:abstractNumId w:val="8"/>
  </w:num>
  <w:num w:numId="9" w16cid:durableId="566501626">
    <w:abstractNumId w:val="29"/>
  </w:num>
  <w:num w:numId="10" w16cid:durableId="1502771618">
    <w:abstractNumId w:val="19"/>
  </w:num>
  <w:num w:numId="11" w16cid:durableId="604462973">
    <w:abstractNumId w:val="25"/>
  </w:num>
  <w:num w:numId="12" w16cid:durableId="1385566223">
    <w:abstractNumId w:val="12"/>
  </w:num>
  <w:num w:numId="13" w16cid:durableId="1257598171">
    <w:abstractNumId w:val="14"/>
  </w:num>
  <w:num w:numId="14" w16cid:durableId="2055887599">
    <w:abstractNumId w:val="11"/>
  </w:num>
  <w:num w:numId="15" w16cid:durableId="665401281">
    <w:abstractNumId w:val="36"/>
  </w:num>
  <w:num w:numId="16" w16cid:durableId="523977324">
    <w:abstractNumId w:val="23"/>
  </w:num>
  <w:num w:numId="17" w16cid:durableId="1590190789">
    <w:abstractNumId w:val="28"/>
  </w:num>
  <w:num w:numId="18" w16cid:durableId="1339768000">
    <w:abstractNumId w:val="32"/>
  </w:num>
  <w:num w:numId="19" w16cid:durableId="813375513">
    <w:abstractNumId w:val="16"/>
  </w:num>
  <w:num w:numId="20" w16cid:durableId="745345469">
    <w:abstractNumId w:val="10"/>
  </w:num>
  <w:num w:numId="21" w16cid:durableId="678311213">
    <w:abstractNumId w:val="41"/>
  </w:num>
  <w:num w:numId="22" w16cid:durableId="1820339285">
    <w:abstractNumId w:val="31"/>
  </w:num>
  <w:num w:numId="23" w16cid:durableId="605619755">
    <w:abstractNumId w:val="3"/>
  </w:num>
  <w:num w:numId="24" w16cid:durableId="238832791">
    <w:abstractNumId w:val="24"/>
  </w:num>
  <w:num w:numId="25" w16cid:durableId="1970435569">
    <w:abstractNumId w:val="2"/>
  </w:num>
  <w:num w:numId="26" w16cid:durableId="921455838">
    <w:abstractNumId w:val="43"/>
  </w:num>
  <w:num w:numId="27" w16cid:durableId="971668972">
    <w:abstractNumId w:val="9"/>
  </w:num>
  <w:num w:numId="28" w16cid:durableId="579218204">
    <w:abstractNumId w:val="5"/>
  </w:num>
  <w:num w:numId="29" w16cid:durableId="2071998559">
    <w:abstractNumId w:val="13"/>
  </w:num>
  <w:num w:numId="30" w16cid:durableId="206339585">
    <w:abstractNumId w:val="42"/>
  </w:num>
  <w:num w:numId="31" w16cid:durableId="2096898109">
    <w:abstractNumId w:val="27"/>
  </w:num>
  <w:num w:numId="32" w16cid:durableId="616834737">
    <w:abstractNumId w:val="4"/>
  </w:num>
  <w:num w:numId="33" w16cid:durableId="1426072803">
    <w:abstractNumId w:val="30"/>
  </w:num>
  <w:num w:numId="34" w16cid:durableId="1154101193">
    <w:abstractNumId w:val="22"/>
  </w:num>
  <w:num w:numId="35" w16cid:durableId="832649307">
    <w:abstractNumId w:val="17"/>
  </w:num>
  <w:num w:numId="36" w16cid:durableId="2144233671">
    <w:abstractNumId w:val="15"/>
  </w:num>
  <w:num w:numId="37" w16cid:durableId="387341635">
    <w:abstractNumId w:val="38"/>
  </w:num>
  <w:num w:numId="38" w16cid:durableId="347753624">
    <w:abstractNumId w:val="26"/>
  </w:num>
  <w:num w:numId="39" w16cid:durableId="536623132">
    <w:abstractNumId w:val="20"/>
  </w:num>
  <w:num w:numId="40" w16cid:durableId="2110857315">
    <w:abstractNumId w:val="34"/>
  </w:num>
  <w:num w:numId="41" w16cid:durableId="1841702511">
    <w:abstractNumId w:val="33"/>
  </w:num>
  <w:num w:numId="42" w16cid:durableId="1642923764">
    <w:abstractNumId w:val="39"/>
  </w:num>
  <w:num w:numId="43" w16cid:durableId="1474710214">
    <w:abstractNumId w:val="35"/>
  </w:num>
  <w:num w:numId="44" w16cid:durableId="138034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8B"/>
    <w:rsid w:val="00007C49"/>
    <w:rsid w:val="00014D89"/>
    <w:rsid w:val="00024EFE"/>
    <w:rsid w:val="000274FF"/>
    <w:rsid w:val="00034DF1"/>
    <w:rsid w:val="00046200"/>
    <w:rsid w:val="00060759"/>
    <w:rsid w:val="00060AFB"/>
    <w:rsid w:val="00064D78"/>
    <w:rsid w:val="00066C57"/>
    <w:rsid w:val="00070E24"/>
    <w:rsid w:val="000742C4"/>
    <w:rsid w:val="00077A83"/>
    <w:rsid w:val="00093DF3"/>
    <w:rsid w:val="000C3C29"/>
    <w:rsid w:val="000D62E7"/>
    <w:rsid w:val="00101684"/>
    <w:rsid w:val="001065CA"/>
    <w:rsid w:val="0010737D"/>
    <w:rsid w:val="00112C52"/>
    <w:rsid w:val="00112ED1"/>
    <w:rsid w:val="001419DE"/>
    <w:rsid w:val="001431A6"/>
    <w:rsid w:val="0015100A"/>
    <w:rsid w:val="001564CB"/>
    <w:rsid w:val="00160C79"/>
    <w:rsid w:val="0017282D"/>
    <w:rsid w:val="00173F22"/>
    <w:rsid w:val="001953A8"/>
    <w:rsid w:val="001A1CE5"/>
    <w:rsid w:val="001C0E76"/>
    <w:rsid w:val="001D79CE"/>
    <w:rsid w:val="001E0894"/>
    <w:rsid w:val="001E715D"/>
    <w:rsid w:val="00242682"/>
    <w:rsid w:val="00244B09"/>
    <w:rsid w:val="00250606"/>
    <w:rsid w:val="00251DD4"/>
    <w:rsid w:val="00271CFA"/>
    <w:rsid w:val="00272F81"/>
    <w:rsid w:val="002A3254"/>
    <w:rsid w:val="002B39DB"/>
    <w:rsid w:val="002C701B"/>
    <w:rsid w:val="002E1287"/>
    <w:rsid w:val="002E3151"/>
    <w:rsid w:val="002E445E"/>
    <w:rsid w:val="002E5789"/>
    <w:rsid w:val="0036330B"/>
    <w:rsid w:val="003A7C1E"/>
    <w:rsid w:val="003B0F8F"/>
    <w:rsid w:val="003B2453"/>
    <w:rsid w:val="003B4E4A"/>
    <w:rsid w:val="003C40B0"/>
    <w:rsid w:val="003D60AD"/>
    <w:rsid w:val="003F31F5"/>
    <w:rsid w:val="00405A87"/>
    <w:rsid w:val="00410D9D"/>
    <w:rsid w:val="0043100F"/>
    <w:rsid w:val="00435AD0"/>
    <w:rsid w:val="0045138D"/>
    <w:rsid w:val="004570D0"/>
    <w:rsid w:val="004610E0"/>
    <w:rsid w:val="00480C68"/>
    <w:rsid w:val="004905A1"/>
    <w:rsid w:val="00493C0E"/>
    <w:rsid w:val="00494160"/>
    <w:rsid w:val="004B01B2"/>
    <w:rsid w:val="004C63A1"/>
    <w:rsid w:val="004D2860"/>
    <w:rsid w:val="004F57FB"/>
    <w:rsid w:val="004F783E"/>
    <w:rsid w:val="00505AFA"/>
    <w:rsid w:val="0051341D"/>
    <w:rsid w:val="00552A7F"/>
    <w:rsid w:val="00580DD7"/>
    <w:rsid w:val="00582CA1"/>
    <w:rsid w:val="00583375"/>
    <w:rsid w:val="0058650C"/>
    <w:rsid w:val="0059137D"/>
    <w:rsid w:val="005A52EB"/>
    <w:rsid w:val="005C1FF9"/>
    <w:rsid w:val="005C41A5"/>
    <w:rsid w:val="005E2459"/>
    <w:rsid w:val="005E4EE8"/>
    <w:rsid w:val="005F68F8"/>
    <w:rsid w:val="005F7A4E"/>
    <w:rsid w:val="0063058A"/>
    <w:rsid w:val="006344F3"/>
    <w:rsid w:val="00636531"/>
    <w:rsid w:val="00645B14"/>
    <w:rsid w:val="00654E2D"/>
    <w:rsid w:val="006604C6"/>
    <w:rsid w:val="006A1818"/>
    <w:rsid w:val="006E3B30"/>
    <w:rsid w:val="006E6B03"/>
    <w:rsid w:val="006F6AFF"/>
    <w:rsid w:val="00730868"/>
    <w:rsid w:val="00730E9B"/>
    <w:rsid w:val="00736FCF"/>
    <w:rsid w:val="00741D8A"/>
    <w:rsid w:val="00752AE7"/>
    <w:rsid w:val="00762CD8"/>
    <w:rsid w:val="00781744"/>
    <w:rsid w:val="007976FB"/>
    <w:rsid w:val="007A3EA2"/>
    <w:rsid w:val="007B6714"/>
    <w:rsid w:val="007C26BE"/>
    <w:rsid w:val="007D4CE9"/>
    <w:rsid w:val="007E454A"/>
    <w:rsid w:val="00800D47"/>
    <w:rsid w:val="008033E7"/>
    <w:rsid w:val="00814101"/>
    <w:rsid w:val="00820F0D"/>
    <w:rsid w:val="00827DC7"/>
    <w:rsid w:val="0083101E"/>
    <w:rsid w:val="008376E8"/>
    <w:rsid w:val="00837CBE"/>
    <w:rsid w:val="00840620"/>
    <w:rsid w:val="0084365F"/>
    <w:rsid w:val="008760C2"/>
    <w:rsid w:val="00885CF5"/>
    <w:rsid w:val="0089447A"/>
    <w:rsid w:val="008B0B62"/>
    <w:rsid w:val="008C065C"/>
    <w:rsid w:val="008D0990"/>
    <w:rsid w:val="008E5CAC"/>
    <w:rsid w:val="00901A32"/>
    <w:rsid w:val="00912056"/>
    <w:rsid w:val="00914AC7"/>
    <w:rsid w:val="00925279"/>
    <w:rsid w:val="00931F4C"/>
    <w:rsid w:val="00940CB8"/>
    <w:rsid w:val="009469E6"/>
    <w:rsid w:val="00965EC2"/>
    <w:rsid w:val="00975672"/>
    <w:rsid w:val="00993E6A"/>
    <w:rsid w:val="009A205F"/>
    <w:rsid w:val="009A3B93"/>
    <w:rsid w:val="009B63CF"/>
    <w:rsid w:val="009D1CFC"/>
    <w:rsid w:val="009D4266"/>
    <w:rsid w:val="009D5238"/>
    <w:rsid w:val="009E0D46"/>
    <w:rsid w:val="009F7120"/>
    <w:rsid w:val="00A03958"/>
    <w:rsid w:val="00A23753"/>
    <w:rsid w:val="00A2551A"/>
    <w:rsid w:val="00A26523"/>
    <w:rsid w:val="00A3060B"/>
    <w:rsid w:val="00A40BF7"/>
    <w:rsid w:val="00A42182"/>
    <w:rsid w:val="00A422AC"/>
    <w:rsid w:val="00A646C6"/>
    <w:rsid w:val="00A77FF4"/>
    <w:rsid w:val="00A8799A"/>
    <w:rsid w:val="00A97583"/>
    <w:rsid w:val="00AA396F"/>
    <w:rsid w:val="00AB2176"/>
    <w:rsid w:val="00AC0384"/>
    <w:rsid w:val="00AC162C"/>
    <w:rsid w:val="00AD4AA4"/>
    <w:rsid w:val="00AD6090"/>
    <w:rsid w:val="00AE1247"/>
    <w:rsid w:val="00AE6831"/>
    <w:rsid w:val="00B02D37"/>
    <w:rsid w:val="00B20277"/>
    <w:rsid w:val="00B51B23"/>
    <w:rsid w:val="00B549B5"/>
    <w:rsid w:val="00B57215"/>
    <w:rsid w:val="00B66A49"/>
    <w:rsid w:val="00B811C4"/>
    <w:rsid w:val="00BA3042"/>
    <w:rsid w:val="00BA64BC"/>
    <w:rsid w:val="00BA75C5"/>
    <w:rsid w:val="00BC326C"/>
    <w:rsid w:val="00BE68ED"/>
    <w:rsid w:val="00C06260"/>
    <w:rsid w:val="00C1651A"/>
    <w:rsid w:val="00C243D5"/>
    <w:rsid w:val="00C25A9C"/>
    <w:rsid w:val="00C4223F"/>
    <w:rsid w:val="00C6238B"/>
    <w:rsid w:val="00C62969"/>
    <w:rsid w:val="00C707FF"/>
    <w:rsid w:val="00CC6DB4"/>
    <w:rsid w:val="00D077A7"/>
    <w:rsid w:val="00D11AF4"/>
    <w:rsid w:val="00D21968"/>
    <w:rsid w:val="00D240B2"/>
    <w:rsid w:val="00D331C3"/>
    <w:rsid w:val="00D4018D"/>
    <w:rsid w:val="00D52F00"/>
    <w:rsid w:val="00D570F2"/>
    <w:rsid w:val="00D57C95"/>
    <w:rsid w:val="00D65E7A"/>
    <w:rsid w:val="00D6726A"/>
    <w:rsid w:val="00D87686"/>
    <w:rsid w:val="00DA18AE"/>
    <w:rsid w:val="00DA26B7"/>
    <w:rsid w:val="00DA28EF"/>
    <w:rsid w:val="00DB4CEA"/>
    <w:rsid w:val="00DC1CFE"/>
    <w:rsid w:val="00DC54AB"/>
    <w:rsid w:val="00DE7F97"/>
    <w:rsid w:val="00DF0F2E"/>
    <w:rsid w:val="00DF589B"/>
    <w:rsid w:val="00E06C65"/>
    <w:rsid w:val="00E1092B"/>
    <w:rsid w:val="00E22C13"/>
    <w:rsid w:val="00E26488"/>
    <w:rsid w:val="00E524F3"/>
    <w:rsid w:val="00E56B46"/>
    <w:rsid w:val="00E64218"/>
    <w:rsid w:val="00E712B5"/>
    <w:rsid w:val="00E74158"/>
    <w:rsid w:val="00E8600D"/>
    <w:rsid w:val="00EA76F1"/>
    <w:rsid w:val="00EB5728"/>
    <w:rsid w:val="00ED6DE5"/>
    <w:rsid w:val="00F02E30"/>
    <w:rsid w:val="00F03D91"/>
    <w:rsid w:val="00F14827"/>
    <w:rsid w:val="00F14CEA"/>
    <w:rsid w:val="00F24DF7"/>
    <w:rsid w:val="00F33E03"/>
    <w:rsid w:val="00F3560B"/>
    <w:rsid w:val="00F36C67"/>
    <w:rsid w:val="00F408F8"/>
    <w:rsid w:val="00F41075"/>
    <w:rsid w:val="00F830C1"/>
    <w:rsid w:val="00F84403"/>
    <w:rsid w:val="00F85B81"/>
    <w:rsid w:val="00F9556A"/>
    <w:rsid w:val="00F962BA"/>
    <w:rsid w:val="00F97329"/>
    <w:rsid w:val="00FB0B1B"/>
    <w:rsid w:val="00FB65B4"/>
    <w:rsid w:val="00FE1B05"/>
    <w:rsid w:val="00FF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6040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6238B"/>
    <w:pPr>
      <w:widowControl w:val="0"/>
      <w:suppressAutoHyphens/>
      <w:ind w:left="86" w:right="86"/>
    </w:pPr>
    <w:rPr>
      <w:rFonts w:ascii="Verdana" w:eastAsia="Verdana" w:hAnsi="Verdana"/>
    </w:rPr>
  </w:style>
  <w:style w:type="paragraph" w:styleId="Heading1">
    <w:name w:val="heading 1"/>
    <w:basedOn w:val="Normal"/>
    <w:next w:val="Normal"/>
    <w:link w:val="Heading1Char"/>
    <w:qFormat/>
    <w:rsid w:val="00AD60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rsid w:val="005E2459"/>
    <w:pPr>
      <w:widowControl/>
      <w:suppressAutoHyphens w:val="0"/>
      <w:spacing w:beforeLines="1" w:afterLines="1"/>
      <w:ind w:left="0" w:right="0"/>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38B"/>
    <w:rPr>
      <w:color w:val="000080"/>
      <w:u w:val="single"/>
    </w:rPr>
  </w:style>
  <w:style w:type="paragraph" w:styleId="BodyText">
    <w:name w:val="Body Text"/>
    <w:basedOn w:val="Normal"/>
    <w:link w:val="BodyTextChar"/>
    <w:rsid w:val="00C6238B"/>
    <w:pPr>
      <w:ind w:left="0" w:right="0"/>
    </w:pPr>
  </w:style>
  <w:style w:type="paragraph" w:customStyle="1" w:styleId="TableContents">
    <w:name w:val="Table Contents"/>
    <w:basedOn w:val="BodyText"/>
    <w:rsid w:val="00C6238B"/>
  </w:style>
  <w:style w:type="paragraph" w:customStyle="1" w:styleId="Default">
    <w:name w:val="Default"/>
    <w:rsid w:val="00C6238B"/>
    <w:pPr>
      <w:autoSpaceDE w:val="0"/>
      <w:autoSpaceDN w:val="0"/>
      <w:adjustRightInd w:val="0"/>
    </w:pPr>
    <w:rPr>
      <w:color w:val="000000"/>
      <w:sz w:val="24"/>
      <w:szCs w:val="24"/>
    </w:rPr>
  </w:style>
  <w:style w:type="paragraph" w:customStyle="1" w:styleId="StyleBodyTextAfter1415pt">
    <w:name w:val="Style Body Text + After:  14.15 pt"/>
    <w:basedOn w:val="BodyText"/>
    <w:rsid w:val="00C6238B"/>
    <w:pPr>
      <w:spacing w:after="283"/>
    </w:pPr>
    <w:rPr>
      <w:rFonts w:ascii="Arial" w:eastAsia="Times New Roman" w:hAnsi="Arial"/>
    </w:rPr>
  </w:style>
  <w:style w:type="table" w:styleId="TableGrid">
    <w:name w:val="Table Grid"/>
    <w:basedOn w:val="TableNormal"/>
    <w:rsid w:val="00C6238B"/>
    <w:pPr>
      <w:widowControl w:val="0"/>
      <w:suppressAutoHyphens/>
      <w:spacing w:before="86" w:after="86"/>
      <w:ind w:left="86" w:right="8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44948"/>
    <w:rPr>
      <w:color w:val="800080"/>
      <w:u w:val="single"/>
    </w:rPr>
  </w:style>
  <w:style w:type="paragraph" w:styleId="Header">
    <w:name w:val="header"/>
    <w:basedOn w:val="Normal"/>
    <w:rsid w:val="00210720"/>
    <w:pPr>
      <w:tabs>
        <w:tab w:val="center" w:pos="4320"/>
        <w:tab w:val="right" w:pos="8640"/>
      </w:tabs>
    </w:pPr>
  </w:style>
  <w:style w:type="paragraph" w:styleId="Footer">
    <w:name w:val="footer"/>
    <w:basedOn w:val="Normal"/>
    <w:rsid w:val="00210720"/>
    <w:pPr>
      <w:tabs>
        <w:tab w:val="center" w:pos="4320"/>
        <w:tab w:val="right" w:pos="8640"/>
      </w:tabs>
    </w:pPr>
  </w:style>
  <w:style w:type="character" w:styleId="PageNumber">
    <w:name w:val="page number"/>
    <w:basedOn w:val="DefaultParagraphFont"/>
    <w:rsid w:val="00210720"/>
  </w:style>
  <w:style w:type="paragraph" w:styleId="BalloonText">
    <w:name w:val="Balloon Text"/>
    <w:basedOn w:val="Normal"/>
    <w:semiHidden/>
    <w:rsid w:val="0036228D"/>
    <w:rPr>
      <w:rFonts w:ascii="Tahoma" w:hAnsi="Tahoma" w:cs="Tahoma"/>
      <w:sz w:val="16"/>
      <w:szCs w:val="16"/>
    </w:rPr>
  </w:style>
  <w:style w:type="character" w:customStyle="1" w:styleId="BodyTextChar">
    <w:name w:val="Body Text Char"/>
    <w:basedOn w:val="DefaultParagraphFont"/>
    <w:link w:val="BodyText"/>
    <w:rsid w:val="00DF7B62"/>
    <w:rPr>
      <w:rFonts w:ascii="Verdana" w:eastAsia="Verdana" w:hAnsi="Verdana"/>
    </w:rPr>
  </w:style>
  <w:style w:type="paragraph" w:styleId="EndnoteText">
    <w:name w:val="endnote text"/>
    <w:basedOn w:val="Normal"/>
    <w:link w:val="EndnoteTextChar"/>
    <w:rsid w:val="009B6232"/>
    <w:rPr>
      <w:sz w:val="24"/>
      <w:szCs w:val="24"/>
    </w:rPr>
  </w:style>
  <w:style w:type="character" w:customStyle="1" w:styleId="EndnoteTextChar">
    <w:name w:val="Endnote Text Char"/>
    <w:basedOn w:val="DefaultParagraphFont"/>
    <w:link w:val="EndnoteText"/>
    <w:rsid w:val="009B6232"/>
    <w:rPr>
      <w:rFonts w:ascii="Verdana" w:eastAsia="Verdana" w:hAnsi="Verdana"/>
      <w:sz w:val="24"/>
      <w:szCs w:val="24"/>
    </w:rPr>
  </w:style>
  <w:style w:type="character" w:styleId="EndnoteReference">
    <w:name w:val="endnote reference"/>
    <w:basedOn w:val="DefaultParagraphFont"/>
    <w:rsid w:val="009B6232"/>
    <w:rPr>
      <w:vertAlign w:val="superscript"/>
    </w:rPr>
  </w:style>
  <w:style w:type="character" w:styleId="Emphasis">
    <w:name w:val="Emphasis"/>
    <w:basedOn w:val="DefaultParagraphFont"/>
    <w:uiPriority w:val="20"/>
    <w:rsid w:val="00931F4C"/>
    <w:rPr>
      <w:i/>
    </w:rPr>
  </w:style>
  <w:style w:type="character" w:styleId="Strong">
    <w:name w:val="Strong"/>
    <w:basedOn w:val="DefaultParagraphFont"/>
    <w:uiPriority w:val="22"/>
    <w:rsid w:val="00931F4C"/>
    <w:rPr>
      <w:b/>
    </w:rPr>
  </w:style>
  <w:style w:type="character" w:customStyle="1" w:styleId="Heading2Char">
    <w:name w:val="Heading 2 Char"/>
    <w:basedOn w:val="DefaultParagraphFont"/>
    <w:link w:val="Heading2"/>
    <w:uiPriority w:val="9"/>
    <w:rsid w:val="005E2459"/>
    <w:rPr>
      <w:rFonts w:ascii="Times" w:hAnsi="Times"/>
      <w:b/>
      <w:sz w:val="36"/>
    </w:rPr>
  </w:style>
  <w:style w:type="paragraph" w:styleId="ListParagraph">
    <w:name w:val="List Paragraph"/>
    <w:basedOn w:val="Normal"/>
    <w:uiPriority w:val="34"/>
    <w:qFormat/>
    <w:rsid w:val="00AD4AA4"/>
    <w:pPr>
      <w:ind w:left="720"/>
      <w:contextualSpacing/>
    </w:pPr>
  </w:style>
  <w:style w:type="character" w:styleId="UnresolvedMention">
    <w:name w:val="Unresolved Mention"/>
    <w:basedOn w:val="DefaultParagraphFont"/>
    <w:rsid w:val="00AC0384"/>
    <w:rPr>
      <w:color w:val="605E5C"/>
      <w:shd w:val="clear" w:color="auto" w:fill="E1DFDD"/>
    </w:rPr>
  </w:style>
  <w:style w:type="character" w:customStyle="1" w:styleId="Heading1Char">
    <w:name w:val="Heading 1 Char"/>
    <w:basedOn w:val="DefaultParagraphFont"/>
    <w:link w:val="Heading1"/>
    <w:rsid w:val="00AD6090"/>
    <w:rPr>
      <w:rFonts w:asciiTheme="majorHAnsi" w:eastAsiaTheme="majorEastAsia" w:hAnsiTheme="majorHAnsi" w:cstheme="majorBidi"/>
      <w:color w:val="365F91" w:themeColor="accent1" w:themeShade="BF"/>
      <w:sz w:val="32"/>
      <w:szCs w:val="32"/>
    </w:rPr>
  </w:style>
  <w:style w:type="table" w:styleId="TableGridLight">
    <w:name w:val="Grid Table Light"/>
    <w:basedOn w:val="TableNormal"/>
    <w:uiPriority w:val="40"/>
    <w:rsid w:val="00736F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rsid w:val="00251DD4"/>
  </w:style>
  <w:style w:type="character" w:customStyle="1" w:styleId="FootnoteTextChar">
    <w:name w:val="Footnote Text Char"/>
    <w:basedOn w:val="DefaultParagraphFont"/>
    <w:link w:val="FootnoteText"/>
    <w:semiHidden/>
    <w:rsid w:val="00251DD4"/>
    <w:rPr>
      <w:rFonts w:ascii="Verdana" w:eastAsia="Verdana" w:hAnsi="Verdana"/>
    </w:rPr>
  </w:style>
  <w:style w:type="character" w:styleId="FootnoteReference">
    <w:name w:val="footnote reference"/>
    <w:basedOn w:val="DefaultParagraphFont"/>
    <w:semiHidden/>
    <w:unhideWhenUsed/>
    <w:rsid w:val="00251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71075">
      <w:bodyDiv w:val="1"/>
      <w:marLeft w:val="0"/>
      <w:marRight w:val="0"/>
      <w:marTop w:val="0"/>
      <w:marBottom w:val="0"/>
      <w:divBdr>
        <w:top w:val="none" w:sz="0" w:space="0" w:color="auto"/>
        <w:left w:val="none" w:sz="0" w:space="0" w:color="auto"/>
        <w:bottom w:val="none" w:sz="0" w:space="0" w:color="auto"/>
        <w:right w:val="none" w:sz="0" w:space="0" w:color="auto"/>
      </w:divBdr>
    </w:div>
    <w:div w:id="923880854">
      <w:bodyDiv w:val="1"/>
      <w:marLeft w:val="0"/>
      <w:marRight w:val="0"/>
      <w:marTop w:val="0"/>
      <w:marBottom w:val="0"/>
      <w:divBdr>
        <w:top w:val="none" w:sz="0" w:space="0" w:color="auto"/>
        <w:left w:val="none" w:sz="0" w:space="0" w:color="auto"/>
        <w:bottom w:val="none" w:sz="0" w:space="0" w:color="auto"/>
        <w:right w:val="none" w:sz="0" w:space="0" w:color="auto"/>
      </w:divBdr>
    </w:div>
    <w:div w:id="1100906473">
      <w:bodyDiv w:val="1"/>
      <w:marLeft w:val="0"/>
      <w:marRight w:val="0"/>
      <w:marTop w:val="0"/>
      <w:marBottom w:val="0"/>
      <w:divBdr>
        <w:top w:val="none" w:sz="0" w:space="0" w:color="auto"/>
        <w:left w:val="none" w:sz="0" w:space="0" w:color="auto"/>
        <w:bottom w:val="none" w:sz="0" w:space="0" w:color="auto"/>
        <w:right w:val="none" w:sz="0" w:space="0" w:color="auto"/>
      </w:divBdr>
    </w:div>
    <w:div w:id="1346514946">
      <w:bodyDiv w:val="1"/>
      <w:marLeft w:val="0"/>
      <w:marRight w:val="0"/>
      <w:marTop w:val="0"/>
      <w:marBottom w:val="0"/>
      <w:divBdr>
        <w:top w:val="none" w:sz="0" w:space="0" w:color="auto"/>
        <w:left w:val="none" w:sz="0" w:space="0" w:color="auto"/>
        <w:bottom w:val="none" w:sz="0" w:space="0" w:color="auto"/>
        <w:right w:val="none" w:sz="0" w:space="0" w:color="auto"/>
      </w:divBdr>
    </w:div>
    <w:div w:id="1568565688">
      <w:bodyDiv w:val="1"/>
      <w:marLeft w:val="0"/>
      <w:marRight w:val="0"/>
      <w:marTop w:val="0"/>
      <w:marBottom w:val="0"/>
      <w:divBdr>
        <w:top w:val="none" w:sz="0" w:space="0" w:color="auto"/>
        <w:left w:val="none" w:sz="0" w:space="0" w:color="auto"/>
        <w:bottom w:val="none" w:sz="0" w:space="0" w:color="auto"/>
        <w:right w:val="none" w:sz="0" w:space="0" w:color="auto"/>
      </w:divBdr>
    </w:div>
    <w:div w:id="1597979412">
      <w:bodyDiv w:val="1"/>
      <w:marLeft w:val="0"/>
      <w:marRight w:val="0"/>
      <w:marTop w:val="0"/>
      <w:marBottom w:val="0"/>
      <w:divBdr>
        <w:top w:val="none" w:sz="0" w:space="0" w:color="auto"/>
        <w:left w:val="none" w:sz="0" w:space="0" w:color="auto"/>
        <w:bottom w:val="none" w:sz="0" w:space="0" w:color="auto"/>
        <w:right w:val="none" w:sz="0" w:space="0" w:color="auto"/>
      </w:divBdr>
    </w:div>
    <w:div w:id="1668972187">
      <w:bodyDiv w:val="1"/>
      <w:marLeft w:val="0"/>
      <w:marRight w:val="0"/>
      <w:marTop w:val="0"/>
      <w:marBottom w:val="0"/>
      <w:divBdr>
        <w:top w:val="none" w:sz="0" w:space="0" w:color="auto"/>
        <w:left w:val="none" w:sz="0" w:space="0" w:color="auto"/>
        <w:bottom w:val="none" w:sz="0" w:space="0" w:color="auto"/>
        <w:right w:val="none" w:sz="0" w:space="0" w:color="auto"/>
      </w:divBdr>
    </w:div>
    <w:div w:id="21212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header" Target="header1.xml"/><Relationship Id="rId26" Type="http://schemas.openxmlformats.org/officeDocument/2006/relationships/hyperlink" Target="https://onlinelearninginsights.wordpress.com/2012/06/25/how-to-create-robust-discussions-online/" TargetMode="External"/><Relationship Id="rId39" Type="http://schemas.openxmlformats.org/officeDocument/2006/relationships/hyperlink" Target="https://er.educause.edu/articles/2007/1/how-students-develop-online-learning-skills" TargetMode="External"/><Relationship Id="rId21" Type="http://schemas.openxmlformats.org/officeDocument/2006/relationships/hyperlink" Target="http://facdev.e-education.psu.edu/teach/manage" TargetMode="External"/><Relationship Id="rId34" Type="http://schemas.openxmlformats.org/officeDocument/2006/relationships/hyperlink" Target="http://www.edutopia.org/blog/tips-providing-students-meaningful-feedback-marianne-stenger" TargetMode="External"/><Relationship Id="rId42" Type="http://schemas.openxmlformats.org/officeDocument/2006/relationships/hyperlink" Target="https://sites.google.com/site/designingcoursesonline/home/authentic-assessment-in-online-education" TargetMode="External"/><Relationship Id="rId47" Type="http://schemas.openxmlformats.org/officeDocument/2006/relationships/hyperlink" Target="https://cft.vanderbilt.edu/guides-sub-pages/cats/" TargetMode="External"/><Relationship Id="rId50" Type="http://schemas.openxmlformats.org/officeDocument/2006/relationships/hyperlink" Target="http://equity.psu.edu/ods/faculty-handboo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s://bokcenter.harvard.edu/active-learning" TargetMode="External"/><Relationship Id="rId11" Type="http://schemas.openxmlformats.org/officeDocument/2006/relationships/image" Target="media/image2.svg"/><Relationship Id="rId24" Type="http://schemas.openxmlformats.org/officeDocument/2006/relationships/hyperlink" Target="http://www.co-operation.org/what-is-cooperative-learning/" TargetMode="External"/><Relationship Id="rId32" Type="http://schemas.openxmlformats.org/officeDocument/2006/relationships/hyperlink" Target="http://www.schreyerinstitute.psu.edu/pdf/IBL.pdf" TargetMode="External"/><Relationship Id="rId37" Type="http://schemas.openxmlformats.org/officeDocument/2006/relationships/hyperlink" Target="https://www.rit.edu/academicaffairs/tls/sites/rit.edu.academicaffairs.tls/files/docs/Course%20Design_Online_Time%20%20on%20Task_v1.5.pdf" TargetMode="External"/><Relationship Id="rId40" Type="http://schemas.openxmlformats.org/officeDocument/2006/relationships/hyperlink" Target="https://rise.articulate.com/share/bsZjpl8E4Df2C-iAydutCwtgkHcV4arY" TargetMode="External"/><Relationship Id="rId45" Type="http://schemas.openxmlformats.org/officeDocument/2006/relationships/hyperlink" Target="https://facdev.e-education.psu.edu/teach/onlinesyllabus"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hyperlink" Target="https://teachingcommons.stanford.edu/explore-teaching-guides/class-activities/engaging-activities" TargetMode="External"/><Relationship Id="rId44" Type="http://schemas.openxmlformats.org/officeDocument/2006/relationships/hyperlink" Target="https://online.une.edu/blog/writing-great-assignment-instructions-tips-success/?cn-reloaded=1"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uwb.edu/it/teaching/remote-instruction/icebreaker-ideas" TargetMode="External"/><Relationship Id="rId27" Type="http://schemas.openxmlformats.org/officeDocument/2006/relationships/hyperlink" Target="https://weblearning.psu.edu/strategies-for-creating-engaging-synchronous-and-asynchronous-learning-environments/" TargetMode="External"/><Relationship Id="rId30" Type="http://schemas.openxmlformats.org/officeDocument/2006/relationships/hyperlink" Target="https://crlt.umich.edu/sites/default/files/resource_files/Active%20Learning%20Continuum%20Techniques.pdf" TargetMode="External"/><Relationship Id="rId35" Type="http://schemas.openxmlformats.org/officeDocument/2006/relationships/hyperlink" Target="https://www.worldcampus.psu.edu/about-us/news-and-features/time-management-five-essentials-for-online-learners" TargetMode="External"/><Relationship Id="rId43" Type="http://schemas.openxmlformats.org/officeDocument/2006/relationships/hyperlink" Target="https://rise.articulate.com/share/bsZjpl8E4Df2C-iAydutCwtgkHcV4arY" TargetMode="External"/><Relationship Id="rId48" Type="http://schemas.openxmlformats.org/officeDocument/2006/relationships/hyperlink" Target="http://accessibility.psu.edu/" TargetMode="Externa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https://rise.articulate.com/share/bsZjpl8E4Df2C-iAydutCwtgkHcV4arY" TargetMode="External"/><Relationship Id="rId33" Type="http://schemas.openxmlformats.org/officeDocument/2006/relationships/hyperlink" Target="http://www.ascd.org/publications/educational-leadership/sept12/vol70/num01/Seven-Keys-to-Effective-Feedback.aspx" TargetMode="External"/><Relationship Id="rId38" Type="http://schemas.openxmlformats.org/officeDocument/2006/relationships/hyperlink" Target="http://tutorials.istudy.psu.edu/timemanagement/" TargetMode="External"/><Relationship Id="rId46" Type="http://schemas.openxmlformats.org/officeDocument/2006/relationships/hyperlink" Target="http://www.mindtools.com/mnemlsty.html" TargetMode="External"/><Relationship Id="rId20" Type="http://schemas.openxmlformats.org/officeDocument/2006/relationships/hyperlink" Target="https://rise.articulate.com/share/bsZjpl8E4Df2C-iAydutCwtgkHcV4arY" TargetMode="External"/><Relationship Id="rId41" Type="http://schemas.openxmlformats.org/officeDocument/2006/relationships/hyperlink" Target="http://www.schreyerinstitute.psu.edu/Tools/?q=Learning%20Objectiv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svg"/><Relationship Id="rId23" Type="http://schemas.openxmlformats.org/officeDocument/2006/relationships/hyperlink" Target="https://www.vivifystem.com/blog/2020/6/1/icebreakers-for-distance-learning" TargetMode="External"/><Relationship Id="rId28" Type="http://schemas.openxmlformats.org/officeDocument/2006/relationships/hyperlink" Target="https://rise.articulate.com/share/bsZjpl8E4Df2C-iAydutCwtgkHcV4arY" TargetMode="External"/><Relationship Id="rId36" Type="http://schemas.openxmlformats.org/officeDocument/2006/relationships/hyperlink" Target="https://keeplearning.psu.edu/topics/study-habits/" TargetMode="External"/><Relationship Id="rId49" Type="http://schemas.openxmlformats.org/officeDocument/2006/relationships/hyperlink" Target="http://equity.psu.edu/ods/faculty-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909c08-ff9d-4173-9166-1f3a4bc018a3" xsi:nil="true"/>
    <lcf76f155ced4ddcb4097134ff3c332f xmlns="80222831-5456-4f28-9298-3f201d8644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307CB9B98CE4CA8F38C36977607EA" ma:contentTypeVersion="13" ma:contentTypeDescription="Create a new document." ma:contentTypeScope="" ma:versionID="67f20dff3e6e98472a76492f153041f9">
  <xsd:schema xmlns:xsd="http://www.w3.org/2001/XMLSchema" xmlns:xs="http://www.w3.org/2001/XMLSchema" xmlns:p="http://schemas.microsoft.com/office/2006/metadata/properties" xmlns:ns2="23909c08-ff9d-4173-9166-1f3a4bc018a3" xmlns:ns3="80222831-5456-4f28-9298-3f201d8644ad" targetNamespace="http://schemas.microsoft.com/office/2006/metadata/properties" ma:root="true" ma:fieldsID="621b76e97dc4a544b4a179ac945fe696" ns2:_="" ns3:_="">
    <xsd:import namespace="23909c08-ff9d-4173-9166-1f3a4bc018a3"/>
    <xsd:import namespace="80222831-5456-4f28-9298-3f201d8644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9c08-ff9d-4173-9166-1f3a4bc018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be3f8fa-df99-4d8e-9ce6-a000f3497992}" ma:internalName="TaxCatchAll" ma:showField="CatchAllData" ma:web="23909c08-ff9d-4173-9166-1f3a4bc018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222831-5456-4f28-9298-3f201d8644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5229F-4189-441C-8BC5-F5759ECE460A}">
  <ds:schemaRefs>
    <ds:schemaRef ds:uri="http://schemas.microsoft.com/sharepoint/v3/contenttype/forms"/>
  </ds:schemaRefs>
</ds:datastoreItem>
</file>

<file path=customXml/itemProps2.xml><?xml version="1.0" encoding="utf-8"?>
<ds:datastoreItem xmlns:ds="http://schemas.openxmlformats.org/officeDocument/2006/customXml" ds:itemID="{194DE61E-FDD4-4359-8CD9-5D96206E99A9}">
  <ds:schemaRefs>
    <ds:schemaRef ds:uri="http://schemas.microsoft.com/office/2006/metadata/properties"/>
    <ds:schemaRef ds:uri="http://schemas.microsoft.com/office/infopath/2007/PartnerControls"/>
    <ds:schemaRef ds:uri="23909c08-ff9d-4173-9166-1f3a4bc018a3"/>
    <ds:schemaRef ds:uri="80222831-5456-4f28-9298-3f201d8644ad"/>
  </ds:schemaRefs>
</ds:datastoreItem>
</file>

<file path=customXml/itemProps3.xml><?xml version="1.0" encoding="utf-8"?>
<ds:datastoreItem xmlns:ds="http://schemas.openxmlformats.org/officeDocument/2006/customXml" ds:itemID="{EC20743F-1957-46F1-B7B8-EBF4F3CAC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9c08-ff9d-4173-9166-1f3a4bc018a3"/>
    <ds:schemaRef ds:uri="80222831-5456-4f28-9298-3f201d864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96</TotalTime>
  <Pages>10</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Peer Review of Online Courses in EMS</vt:lpstr>
    </vt:vector>
  </TitlesOfParts>
  <Company>Penn State</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of Online Courses in EMS</dc:title>
  <dc:subject/>
  <dc:creator>Ann Luck</dc:creator>
  <cp:keywords/>
  <dc:description/>
  <cp:lastModifiedBy>Taylor, Ann Hamilton</cp:lastModifiedBy>
  <cp:revision>127</cp:revision>
  <cp:lastPrinted>2017-06-13T14:48:00Z</cp:lastPrinted>
  <dcterms:created xsi:type="dcterms:W3CDTF">2022-11-11T15:56:00Z</dcterms:created>
  <dcterms:modified xsi:type="dcterms:W3CDTF">2022-12-16T14:29:00Z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0x010100A4F307CB9B98CE4CA8F38C36977607EA</vt:lpwstr>
  </property>
  <property fmtid="{D5CDD505-2E9C-101B-9397-08002B2CF9AE}" pid="3" name="Order">
    <vt:r8>64400</vt:r8>
  </property>
  <property fmtid="{D5CDD505-2E9C-101B-9397-08002B2CF9AE}" pid="4" name="MediaServiceImageTags">
    <vt:lpwstr/>
  </property>
</Properties>
</file>